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6E8EA6" w14:textId="07D1AF24" w:rsidR="000F5829" w:rsidRPr="006E0E35" w:rsidRDefault="000F5829" w:rsidP="000F5829">
      <w:pPr>
        <w:pStyle w:val="3GPPHeader"/>
        <w:rPr>
          <w:rFonts w:ascii="Times New Roman" w:hAnsi="Times New Roman" w:cs="Times New Roman"/>
          <w:highlight w:val="yellow"/>
          <w:lang w:val="sv-SE"/>
        </w:rPr>
      </w:pPr>
      <w:r w:rsidRPr="006E0E35">
        <w:rPr>
          <w:rFonts w:ascii="Times New Roman" w:hAnsi="Times New Roman" w:cs="Times New Roman"/>
          <w:lang w:val="sv-SE"/>
        </w:rPr>
        <w:t>3GPP TSG-RAN WG1 #90</w:t>
      </w:r>
      <w:r w:rsidR="002313A6">
        <w:rPr>
          <w:rFonts w:ascii="Times New Roman" w:hAnsi="Times New Roman" w:cs="Times New Roman"/>
          <w:lang w:val="sv-SE"/>
        </w:rPr>
        <w:t>bis</w:t>
      </w:r>
      <w:r w:rsidRPr="006E0E35">
        <w:rPr>
          <w:rFonts w:ascii="Times New Roman" w:hAnsi="Times New Roman" w:cs="Times New Roman"/>
          <w:lang w:val="sv-SE"/>
        </w:rPr>
        <w:tab/>
      </w:r>
      <w:r w:rsidR="007F7250">
        <w:rPr>
          <w:rFonts w:ascii="Times New Roman" w:hAnsi="Times New Roman" w:cs="Times New Roman"/>
          <w:lang w:val="sv-SE"/>
        </w:rPr>
        <w:t>R1-1718797</w:t>
      </w:r>
    </w:p>
    <w:p w14:paraId="6A2E8161" w14:textId="45DAA7A3" w:rsidR="00E90E49" w:rsidRDefault="000F5829" w:rsidP="00357380">
      <w:pPr>
        <w:pStyle w:val="3GPPHeader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 xml:space="preserve">Prague, Czech Republic, </w:t>
      </w:r>
      <w:r w:rsidR="0026254B" w:rsidRPr="006E0E35">
        <w:rPr>
          <w:rFonts w:ascii="Times New Roman" w:hAnsi="Times New Roman" w:cs="Times New Roman"/>
        </w:rPr>
        <w:t>9</w:t>
      </w:r>
      <w:r w:rsidRPr="006E0E35">
        <w:rPr>
          <w:rFonts w:ascii="Times New Roman" w:hAnsi="Times New Roman" w:cs="Times New Roman"/>
          <w:vertAlign w:val="superscript"/>
        </w:rPr>
        <w:t>st</w:t>
      </w:r>
      <w:r w:rsidRPr="006E0E35">
        <w:rPr>
          <w:rFonts w:ascii="Times New Roman" w:hAnsi="Times New Roman" w:cs="Times New Roman"/>
        </w:rPr>
        <w:t xml:space="preserve"> – </w:t>
      </w:r>
      <w:r w:rsidR="0026254B" w:rsidRPr="006E0E35">
        <w:rPr>
          <w:rFonts w:ascii="Times New Roman" w:hAnsi="Times New Roman" w:cs="Times New Roman"/>
        </w:rPr>
        <w:t>13</w:t>
      </w:r>
      <w:r w:rsidRPr="006E0E35">
        <w:rPr>
          <w:rFonts w:ascii="Times New Roman" w:hAnsi="Times New Roman" w:cs="Times New Roman"/>
          <w:vertAlign w:val="superscript"/>
        </w:rPr>
        <w:t>th</w:t>
      </w:r>
      <w:r w:rsidRPr="006E0E35">
        <w:rPr>
          <w:rFonts w:ascii="Times New Roman" w:hAnsi="Times New Roman" w:cs="Times New Roman"/>
        </w:rPr>
        <w:t xml:space="preserve"> </w:t>
      </w:r>
      <w:r w:rsidR="0026254B" w:rsidRPr="006E0E35">
        <w:rPr>
          <w:rFonts w:ascii="Times New Roman" w:hAnsi="Times New Roman" w:cs="Times New Roman"/>
        </w:rPr>
        <w:t xml:space="preserve">October </w:t>
      </w:r>
      <w:r w:rsidRPr="006E0E35">
        <w:rPr>
          <w:rFonts w:ascii="Times New Roman" w:hAnsi="Times New Roman" w:cs="Times New Roman"/>
        </w:rPr>
        <w:t>2017</w:t>
      </w:r>
    </w:p>
    <w:p w14:paraId="705DEB88" w14:textId="77777777" w:rsidR="006E0E35" w:rsidRPr="006E0E35" w:rsidRDefault="006E0E35" w:rsidP="00357380">
      <w:pPr>
        <w:pStyle w:val="3GPPHeader"/>
        <w:rPr>
          <w:rFonts w:ascii="Times New Roman" w:hAnsi="Times New Roman" w:cs="Times New Roman"/>
        </w:rPr>
      </w:pPr>
    </w:p>
    <w:p w14:paraId="1526567C" w14:textId="77777777" w:rsidR="00E90E49" w:rsidRPr="006E0E35" w:rsidRDefault="003D3C45" w:rsidP="00327997">
      <w:pPr>
        <w:pStyle w:val="3GPPHeader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Source:</w:t>
      </w:r>
      <w:r w:rsidR="00E90E49" w:rsidRPr="006E0E35">
        <w:rPr>
          <w:rFonts w:ascii="Times New Roman" w:hAnsi="Times New Roman" w:cs="Times New Roman"/>
        </w:rPr>
        <w:tab/>
      </w:r>
      <w:r w:rsidR="00F64C2B" w:rsidRPr="006E0E35">
        <w:rPr>
          <w:rFonts w:ascii="Times New Roman" w:hAnsi="Times New Roman" w:cs="Times New Roman"/>
        </w:rPr>
        <w:t>Ericsson</w:t>
      </w:r>
    </w:p>
    <w:p w14:paraId="7AD08A44" w14:textId="7CA2D420" w:rsidR="00E90E49" w:rsidRPr="006E0E35" w:rsidRDefault="003D3C45" w:rsidP="00327997">
      <w:pPr>
        <w:pStyle w:val="3GPPHeader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Title:</w:t>
      </w:r>
      <w:r w:rsidR="00E90E49" w:rsidRPr="006E0E35">
        <w:rPr>
          <w:rFonts w:ascii="Times New Roman" w:hAnsi="Times New Roman" w:cs="Times New Roman"/>
        </w:rPr>
        <w:tab/>
      </w:r>
      <w:r w:rsidR="001A2AAA" w:rsidRPr="006E0E35">
        <w:rPr>
          <w:rFonts w:ascii="Times New Roman" w:hAnsi="Times New Roman" w:cs="Times New Roman"/>
        </w:rPr>
        <w:t>P</w:t>
      </w:r>
      <w:r w:rsidR="0026254B" w:rsidRPr="006E0E35">
        <w:rPr>
          <w:rFonts w:ascii="Times New Roman" w:hAnsi="Times New Roman" w:cs="Times New Roman"/>
        </w:rPr>
        <w:t>reliminary field measurement results</w:t>
      </w:r>
      <w:r w:rsidR="001A2AAA" w:rsidRPr="006E0E35">
        <w:rPr>
          <w:rFonts w:ascii="Times New Roman" w:hAnsi="Times New Roman" w:cs="Times New Roman"/>
        </w:rPr>
        <w:t xml:space="preserve"> on LTE connected aerial</w:t>
      </w:r>
      <w:r w:rsidR="00E21BB0" w:rsidRPr="006E0E35">
        <w:rPr>
          <w:rFonts w:ascii="Times New Roman" w:hAnsi="Times New Roman" w:cs="Times New Roman"/>
        </w:rPr>
        <w:t>s</w:t>
      </w:r>
    </w:p>
    <w:p w14:paraId="2D554DE3" w14:textId="567A7F54" w:rsidR="00952A24" w:rsidRPr="006E0E35" w:rsidRDefault="00952A24" w:rsidP="00327997">
      <w:pPr>
        <w:pStyle w:val="3GPPHeader"/>
        <w:rPr>
          <w:rFonts w:ascii="Times New Roman" w:hAnsi="Times New Roman" w:cs="Times New Roman"/>
        </w:rPr>
      </w:pPr>
      <w:r w:rsidRPr="007F7250">
        <w:rPr>
          <w:rFonts w:ascii="Times New Roman" w:hAnsi="Times New Roman" w:cs="Times New Roman"/>
        </w:rPr>
        <w:t>Agenda Item:</w:t>
      </w:r>
      <w:r w:rsidRPr="007F7250">
        <w:rPr>
          <w:rFonts w:ascii="Times New Roman" w:hAnsi="Times New Roman" w:cs="Times New Roman"/>
        </w:rPr>
        <w:tab/>
      </w:r>
      <w:r w:rsidR="007F7250" w:rsidRPr="007F7250">
        <w:rPr>
          <w:rFonts w:ascii="Times New Roman" w:hAnsi="Times New Roman" w:cs="Times New Roman"/>
        </w:rPr>
        <w:t>6.2.7.6</w:t>
      </w:r>
    </w:p>
    <w:p w14:paraId="3C99C89E" w14:textId="77777777" w:rsidR="00E90E49" w:rsidRPr="006E0E35" w:rsidRDefault="00E90E49" w:rsidP="00E5689D">
      <w:pPr>
        <w:pStyle w:val="3GPPHeader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Document for:</w:t>
      </w:r>
      <w:r w:rsidRPr="006E0E35">
        <w:rPr>
          <w:rFonts w:ascii="Times New Roman" w:hAnsi="Times New Roman" w:cs="Times New Roman"/>
        </w:rPr>
        <w:tab/>
      </w:r>
      <w:r w:rsidR="00A15745" w:rsidRPr="006E0E35">
        <w:rPr>
          <w:rFonts w:ascii="Times New Roman" w:hAnsi="Times New Roman" w:cs="Times New Roman"/>
        </w:rPr>
        <w:t>Discussion and</w:t>
      </w:r>
      <w:r w:rsidR="00952A24" w:rsidRPr="006E0E35">
        <w:rPr>
          <w:rFonts w:ascii="Times New Roman" w:hAnsi="Times New Roman" w:cs="Times New Roman"/>
        </w:rPr>
        <w:t xml:space="preserve"> </w:t>
      </w:r>
      <w:r w:rsidRPr="006E0E35">
        <w:rPr>
          <w:rFonts w:ascii="Times New Roman" w:hAnsi="Times New Roman" w:cs="Times New Roman"/>
        </w:rPr>
        <w:t>Decision</w:t>
      </w:r>
    </w:p>
    <w:p w14:paraId="72B2365A" w14:textId="77777777" w:rsidR="00E90E49" w:rsidRPr="006E0E35" w:rsidRDefault="007F75D5" w:rsidP="00E70E1A">
      <w:pPr>
        <w:pStyle w:val="Heading1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Introduction</w:t>
      </w:r>
    </w:p>
    <w:p w14:paraId="4357516B" w14:textId="1CEBD9CB" w:rsidR="0026254B" w:rsidRPr="006E0E35" w:rsidRDefault="00431F1D" w:rsidP="00BF7642">
      <w:pPr>
        <w:pStyle w:val="BodyText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In RAN#75, the study item on enhanced LTE support for aerial vehicles was approved</w:t>
      </w:r>
      <w:r w:rsidRPr="00BD7542">
        <w:rPr>
          <w:rFonts w:ascii="Times New Roman" w:hAnsi="Times New Roman" w:cs="Times New Roman"/>
        </w:rPr>
        <w:t xml:space="preserve"> </w:t>
      </w:r>
      <w:r w:rsidRPr="00BD7542">
        <w:rPr>
          <w:rFonts w:ascii="Times New Roman" w:hAnsi="Times New Roman" w:cs="Times New Roman"/>
        </w:rPr>
        <w:fldChar w:fldCharType="begin"/>
      </w:r>
      <w:r w:rsidRPr="00BD7542">
        <w:rPr>
          <w:rFonts w:ascii="Times New Roman" w:hAnsi="Times New Roman" w:cs="Times New Roman"/>
        </w:rPr>
        <w:instrText xml:space="preserve"> REF _Ref477774264 \r \h  \* MERGEFORMAT </w:instrText>
      </w:r>
      <w:r w:rsidRPr="00BD7542">
        <w:rPr>
          <w:rFonts w:ascii="Times New Roman" w:hAnsi="Times New Roman" w:cs="Times New Roman"/>
        </w:rPr>
      </w:r>
      <w:r w:rsidRPr="00BD7542">
        <w:rPr>
          <w:rFonts w:ascii="Times New Roman" w:hAnsi="Times New Roman" w:cs="Times New Roman"/>
        </w:rPr>
        <w:fldChar w:fldCharType="separate"/>
      </w:r>
      <w:r w:rsidR="00990FA0" w:rsidRPr="00990FA0">
        <w:rPr>
          <w:rFonts w:ascii="Times New Roman" w:hAnsi="Times New Roman" w:cs="Times New Roman"/>
          <w:bCs/>
        </w:rPr>
        <w:t>[1]</w:t>
      </w:r>
      <w:r w:rsidRPr="00BD7542">
        <w:rPr>
          <w:rFonts w:ascii="Times New Roman" w:hAnsi="Times New Roman" w:cs="Times New Roman"/>
        </w:rPr>
        <w:fldChar w:fldCharType="end"/>
      </w:r>
      <w:r w:rsidRPr="00BD7542">
        <w:rPr>
          <w:rFonts w:ascii="Times New Roman" w:hAnsi="Times New Roman" w:cs="Times New Roman"/>
        </w:rPr>
        <w:t>.</w:t>
      </w:r>
      <w:r w:rsidRPr="006E0E35">
        <w:rPr>
          <w:rFonts w:ascii="Times New Roman" w:hAnsi="Times New Roman" w:cs="Times New Roman"/>
        </w:rPr>
        <w:t xml:space="preserve"> </w:t>
      </w:r>
      <w:r w:rsidR="0026254B" w:rsidRPr="006E0E35">
        <w:rPr>
          <w:rFonts w:ascii="Times New Roman" w:hAnsi="Times New Roman" w:cs="Times New Roman"/>
        </w:rPr>
        <w:t xml:space="preserve">To </w:t>
      </w:r>
      <w:r w:rsidR="004B0E77" w:rsidRPr="006E0E35">
        <w:rPr>
          <w:rFonts w:ascii="Times New Roman" w:hAnsi="Times New Roman" w:cs="Times New Roman"/>
        </w:rPr>
        <w:t>provide</w:t>
      </w:r>
      <w:r w:rsidR="0026254B" w:rsidRPr="006E0E35">
        <w:rPr>
          <w:rFonts w:ascii="Times New Roman" w:hAnsi="Times New Roman" w:cs="Times New Roman"/>
        </w:rPr>
        <w:t xml:space="preserve"> </w:t>
      </w:r>
      <w:r w:rsidR="00B261D7" w:rsidRPr="006E0E35">
        <w:rPr>
          <w:rFonts w:ascii="Times New Roman" w:hAnsi="Times New Roman" w:cs="Times New Roman"/>
        </w:rPr>
        <w:t>insights</w:t>
      </w:r>
      <w:r w:rsidRPr="006E0E35">
        <w:rPr>
          <w:rFonts w:ascii="Times New Roman" w:hAnsi="Times New Roman" w:cs="Times New Roman"/>
        </w:rPr>
        <w:t xml:space="preserve"> on the performance</w:t>
      </w:r>
      <w:r w:rsidR="004616AD">
        <w:rPr>
          <w:rFonts w:ascii="Times New Roman" w:hAnsi="Times New Roman" w:cs="Times New Roman"/>
        </w:rPr>
        <w:t xml:space="preserve"> of</w:t>
      </w:r>
      <w:r w:rsidRPr="006E0E35">
        <w:rPr>
          <w:rFonts w:ascii="Times New Roman" w:hAnsi="Times New Roman" w:cs="Times New Roman"/>
        </w:rPr>
        <w:t xml:space="preserve"> aerial</w:t>
      </w:r>
      <w:r w:rsidR="0026254B" w:rsidRPr="006E0E35">
        <w:rPr>
          <w:rFonts w:ascii="Times New Roman" w:hAnsi="Times New Roman" w:cs="Times New Roman"/>
        </w:rPr>
        <w:t xml:space="preserve"> UEs in a </w:t>
      </w:r>
      <w:r w:rsidR="00B261D7" w:rsidRPr="006E0E35">
        <w:rPr>
          <w:rFonts w:ascii="Times New Roman" w:hAnsi="Times New Roman" w:cs="Times New Roman"/>
        </w:rPr>
        <w:t>live</w:t>
      </w:r>
      <w:r w:rsidR="0026254B" w:rsidRPr="006E0E35">
        <w:rPr>
          <w:rFonts w:ascii="Times New Roman" w:hAnsi="Times New Roman" w:cs="Times New Roman"/>
        </w:rPr>
        <w:t xml:space="preserve"> LTE network,</w:t>
      </w:r>
      <w:r w:rsidR="004B0E77" w:rsidRPr="006E0E35">
        <w:rPr>
          <w:rFonts w:ascii="Times New Roman" w:hAnsi="Times New Roman" w:cs="Times New Roman"/>
        </w:rPr>
        <w:t xml:space="preserve"> </w:t>
      </w:r>
      <w:r w:rsidR="0026254B" w:rsidRPr="006E0E35">
        <w:rPr>
          <w:rFonts w:ascii="Times New Roman" w:hAnsi="Times New Roman" w:cs="Times New Roman"/>
        </w:rPr>
        <w:t xml:space="preserve">we </w:t>
      </w:r>
      <w:r w:rsidR="004B0E77" w:rsidRPr="006E0E35">
        <w:rPr>
          <w:rFonts w:ascii="Times New Roman" w:hAnsi="Times New Roman" w:cs="Times New Roman"/>
        </w:rPr>
        <w:t>share</w:t>
      </w:r>
      <w:r w:rsidR="0026254B" w:rsidRPr="006E0E35">
        <w:rPr>
          <w:rFonts w:ascii="Times New Roman" w:hAnsi="Times New Roman" w:cs="Times New Roman"/>
        </w:rPr>
        <w:t xml:space="preserve"> some preliminary field measurements </w:t>
      </w:r>
      <w:r w:rsidRPr="006E0E35">
        <w:rPr>
          <w:rFonts w:ascii="Times New Roman" w:hAnsi="Times New Roman" w:cs="Times New Roman"/>
        </w:rPr>
        <w:t>in this contribution</w:t>
      </w:r>
      <w:r w:rsidR="0081493C" w:rsidRPr="006E0E35">
        <w:rPr>
          <w:rFonts w:ascii="Times New Roman" w:hAnsi="Times New Roman" w:cs="Times New Roman"/>
        </w:rPr>
        <w:t xml:space="preserve">.  </w:t>
      </w:r>
    </w:p>
    <w:p w14:paraId="3CB8F8BC" w14:textId="783AF3EE" w:rsidR="004000E8" w:rsidRPr="006E0E35" w:rsidRDefault="00B261D7" w:rsidP="00E70E1A">
      <w:pPr>
        <w:pStyle w:val="Heading1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 xml:space="preserve">Field </w:t>
      </w:r>
      <w:r w:rsidR="002D7847">
        <w:rPr>
          <w:rFonts w:ascii="Times New Roman" w:hAnsi="Times New Roman" w:cs="Times New Roman"/>
        </w:rPr>
        <w:t>m</w:t>
      </w:r>
      <w:r w:rsidR="004D541E">
        <w:rPr>
          <w:rFonts w:ascii="Times New Roman" w:hAnsi="Times New Roman" w:cs="Times New Roman"/>
        </w:rPr>
        <w:t>easurements on</w:t>
      </w:r>
      <w:r w:rsidR="002D7847">
        <w:rPr>
          <w:rFonts w:ascii="Times New Roman" w:hAnsi="Times New Roman" w:cs="Times New Roman"/>
        </w:rPr>
        <w:t xml:space="preserve"> LTE connected</w:t>
      </w:r>
      <w:r w:rsidRPr="006E0E35">
        <w:rPr>
          <w:rFonts w:ascii="Times New Roman" w:hAnsi="Times New Roman" w:cs="Times New Roman"/>
        </w:rPr>
        <w:t xml:space="preserve"> </w:t>
      </w:r>
      <w:r w:rsidR="002D7847">
        <w:rPr>
          <w:rFonts w:ascii="Times New Roman" w:hAnsi="Times New Roman" w:cs="Times New Roman"/>
        </w:rPr>
        <w:t>a</w:t>
      </w:r>
      <w:r w:rsidRPr="006E0E35">
        <w:rPr>
          <w:rFonts w:ascii="Times New Roman" w:hAnsi="Times New Roman" w:cs="Times New Roman"/>
        </w:rPr>
        <w:t xml:space="preserve">erial UEs </w:t>
      </w:r>
    </w:p>
    <w:p w14:paraId="10EFD0D9" w14:textId="12E5E39A" w:rsidR="00546F0B" w:rsidRPr="006E0E35" w:rsidRDefault="00C024E3" w:rsidP="00546F0B">
      <w:pPr>
        <w:pStyle w:val="Heading2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 xml:space="preserve">Measurements in </w:t>
      </w:r>
      <w:proofErr w:type="spellStart"/>
      <w:r w:rsidRPr="006E0E35">
        <w:rPr>
          <w:rFonts w:ascii="Times New Roman" w:hAnsi="Times New Roman" w:cs="Times New Roman"/>
        </w:rPr>
        <w:t>Jorvas</w:t>
      </w:r>
      <w:proofErr w:type="spellEnd"/>
    </w:p>
    <w:p w14:paraId="015E2E73" w14:textId="0BB7DD15" w:rsidR="00CB030C" w:rsidRPr="006E0E35" w:rsidRDefault="00236C84" w:rsidP="00CB030C">
      <w:pPr>
        <w:pStyle w:val="BodyText"/>
        <w:contextualSpacing/>
        <w:rPr>
          <w:rFonts w:ascii="Times New Roman" w:hAnsi="Times New Roman" w:cs="Times New Roman"/>
          <w:lang w:eastAsia="en-CA"/>
        </w:rPr>
      </w:pPr>
      <w:r w:rsidRPr="006E0E35">
        <w:rPr>
          <w:rFonts w:ascii="Times New Roman" w:hAnsi="Times New Roman" w:cs="Times New Roman"/>
        </w:rPr>
        <w:t>The drone flight route</w:t>
      </w:r>
      <w:r w:rsidR="0099106A" w:rsidRPr="006E0E35">
        <w:rPr>
          <w:rFonts w:ascii="Times New Roman" w:hAnsi="Times New Roman" w:cs="Times New Roman"/>
        </w:rPr>
        <w:t>s</w:t>
      </w:r>
      <w:r w:rsidRPr="006E0E35">
        <w:rPr>
          <w:rFonts w:ascii="Times New Roman" w:hAnsi="Times New Roman" w:cs="Times New Roman"/>
        </w:rPr>
        <w:t xml:space="preserve"> </w:t>
      </w:r>
      <w:r w:rsidR="0099106A" w:rsidRPr="006E0E35">
        <w:rPr>
          <w:rFonts w:ascii="Times New Roman" w:hAnsi="Times New Roman" w:cs="Times New Roman"/>
        </w:rPr>
        <w:t>were</w:t>
      </w:r>
      <w:r w:rsidRPr="006E0E35">
        <w:rPr>
          <w:rFonts w:ascii="Times New Roman" w:hAnsi="Times New Roman" w:cs="Times New Roman"/>
        </w:rPr>
        <w:t xml:space="preserve"> automated</w:t>
      </w:r>
      <w:r w:rsidR="0099106A" w:rsidRPr="006E0E35">
        <w:rPr>
          <w:rFonts w:ascii="Times New Roman" w:hAnsi="Times New Roman" w:cs="Times New Roman"/>
          <w:lang w:eastAsia="en-CA"/>
        </w:rPr>
        <w:t>. T</w:t>
      </w:r>
      <w:r w:rsidRPr="006E0E35">
        <w:rPr>
          <w:rFonts w:ascii="Times New Roman" w:hAnsi="Times New Roman" w:cs="Times New Roman"/>
          <w:lang w:eastAsia="en-CA"/>
        </w:rPr>
        <w:t>he route</w:t>
      </w:r>
      <w:r w:rsidR="0099106A" w:rsidRPr="006E0E35">
        <w:rPr>
          <w:rFonts w:ascii="Times New Roman" w:hAnsi="Times New Roman" w:cs="Times New Roman"/>
          <w:lang w:eastAsia="en-CA"/>
        </w:rPr>
        <w:t>s were</w:t>
      </w:r>
      <w:r w:rsidR="00CB030C" w:rsidRPr="006E0E35">
        <w:rPr>
          <w:rFonts w:ascii="Times New Roman" w:hAnsi="Times New Roman" w:cs="Times New Roman"/>
          <w:lang w:eastAsia="en-CA"/>
        </w:rPr>
        <w:t xml:space="preserve"> mainly around one cell site, with three sectors and three LTE bands</w:t>
      </w:r>
      <w:r w:rsidR="0099106A" w:rsidRPr="006E0E35">
        <w:rPr>
          <w:rFonts w:ascii="Times New Roman" w:hAnsi="Times New Roman" w:cs="Times New Roman"/>
          <w:lang w:eastAsia="en-CA"/>
        </w:rPr>
        <w:t xml:space="preserve">. </w:t>
      </w:r>
      <w:r w:rsidR="00395149">
        <w:rPr>
          <w:rFonts w:ascii="Times New Roman" w:hAnsi="Times New Roman" w:cs="Times New Roman"/>
        </w:rPr>
        <w:t xml:space="preserve">The aerial traffic was </w:t>
      </w:r>
      <w:r w:rsidR="00395149">
        <w:rPr>
          <w:rFonts w:ascii="Times New Roman" w:hAnsi="Times New Roman" w:cs="Times New Roman"/>
          <w:lang w:eastAsia="en-CA"/>
        </w:rPr>
        <w:t>FTP file download</w:t>
      </w:r>
      <w:r w:rsidRPr="006E0E35">
        <w:rPr>
          <w:rFonts w:ascii="Times New Roman" w:hAnsi="Times New Roman" w:cs="Times New Roman"/>
          <w:lang w:eastAsia="en-CA"/>
        </w:rPr>
        <w:t>.</w:t>
      </w:r>
      <w:r w:rsidR="00245404" w:rsidRPr="006E0E35">
        <w:rPr>
          <w:rFonts w:ascii="Times New Roman" w:hAnsi="Times New Roman" w:cs="Times New Roman"/>
          <w:lang w:eastAsia="en-CA"/>
        </w:rPr>
        <w:t xml:space="preserve"> </w:t>
      </w:r>
      <w:r w:rsidR="00830636">
        <w:rPr>
          <w:rFonts w:ascii="Times New Roman" w:hAnsi="Times New Roman" w:cs="Times New Roman"/>
          <w:lang w:eastAsia="en-CA"/>
        </w:rPr>
        <w:t>3D views of the field test are provided in the Appendix.</w:t>
      </w:r>
    </w:p>
    <w:p w14:paraId="53D26CD6" w14:textId="59216E48" w:rsidR="001814F1" w:rsidRPr="006E0E35" w:rsidRDefault="0099106A" w:rsidP="0099106A">
      <w:pPr>
        <w:jc w:val="center"/>
        <w:rPr>
          <w:rFonts w:ascii="Times New Roman" w:hAnsi="Times New Roman" w:cs="Times New Roman"/>
          <w:lang w:val="en-GB"/>
        </w:rPr>
      </w:pPr>
      <w:r w:rsidRPr="006E0E35">
        <w:rPr>
          <w:rFonts w:ascii="Times New Roman" w:hAnsi="Times New Roman" w:cs="Times New Roman"/>
          <w:noProof/>
        </w:rPr>
        <w:drawing>
          <wp:inline distT="0" distB="0" distL="0" distR="0" wp14:anchorId="7290A468" wp14:editId="34FDCA36">
            <wp:extent cx="5563642" cy="1906438"/>
            <wp:effectExtent l="0" t="0" r="0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4103" cy="1920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19B5A" w14:textId="027EFE44" w:rsidR="001814F1" w:rsidRPr="006E0E35" w:rsidRDefault="001814F1" w:rsidP="001814F1">
      <w:pPr>
        <w:pStyle w:val="Caption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 xml:space="preserve">Figure </w:t>
      </w:r>
      <w:r w:rsidR="006F2840" w:rsidRPr="006E0E35">
        <w:rPr>
          <w:rFonts w:ascii="Times New Roman" w:hAnsi="Times New Roman" w:cs="Times New Roman"/>
        </w:rPr>
        <w:fldChar w:fldCharType="begin"/>
      </w:r>
      <w:r w:rsidR="006F2840" w:rsidRPr="006E0E35">
        <w:rPr>
          <w:rFonts w:ascii="Times New Roman" w:hAnsi="Times New Roman" w:cs="Times New Roman"/>
        </w:rPr>
        <w:instrText xml:space="preserve"> SEQ Figure \* ARABIC </w:instrText>
      </w:r>
      <w:r w:rsidR="006F2840" w:rsidRPr="006E0E35">
        <w:rPr>
          <w:rFonts w:ascii="Times New Roman" w:hAnsi="Times New Roman" w:cs="Times New Roman"/>
        </w:rPr>
        <w:fldChar w:fldCharType="separate"/>
      </w:r>
      <w:r w:rsidR="00990FA0">
        <w:rPr>
          <w:rFonts w:ascii="Times New Roman" w:hAnsi="Times New Roman" w:cs="Times New Roman"/>
          <w:noProof/>
        </w:rPr>
        <w:t>1</w:t>
      </w:r>
      <w:r w:rsidR="006F2840" w:rsidRPr="006E0E35">
        <w:rPr>
          <w:rFonts w:ascii="Times New Roman" w:hAnsi="Times New Roman" w:cs="Times New Roman"/>
          <w:noProof/>
        </w:rPr>
        <w:fldChar w:fldCharType="end"/>
      </w:r>
      <w:r w:rsidRPr="006E0E35">
        <w:rPr>
          <w:rFonts w:ascii="Times New Roman" w:hAnsi="Times New Roman" w:cs="Times New Roman"/>
        </w:rPr>
        <w:t xml:space="preserve">: </w:t>
      </w:r>
      <w:r w:rsidR="00624AF7" w:rsidRPr="006E0E35">
        <w:rPr>
          <w:rFonts w:ascii="Times New Roman" w:hAnsi="Times New Roman" w:cs="Times New Roman"/>
        </w:rPr>
        <w:t xml:space="preserve">RSRP, RSRQ </w:t>
      </w:r>
      <w:r w:rsidRPr="006E0E35">
        <w:rPr>
          <w:rFonts w:ascii="Times New Roman" w:hAnsi="Times New Roman" w:cs="Times New Roman"/>
        </w:rPr>
        <w:t>measurement results</w:t>
      </w:r>
      <w:r w:rsidR="00EC4C3C">
        <w:rPr>
          <w:rFonts w:ascii="Times New Roman" w:hAnsi="Times New Roman" w:cs="Times New Roman"/>
        </w:rPr>
        <w:t xml:space="preserve"> for aerial</w:t>
      </w:r>
      <w:r w:rsidRPr="006E0E35">
        <w:rPr>
          <w:rFonts w:ascii="Times New Roman" w:hAnsi="Times New Roman" w:cs="Times New Roman"/>
        </w:rPr>
        <w:t xml:space="preserve"> UE at 150m </w:t>
      </w:r>
      <w:r w:rsidR="00546F0B" w:rsidRPr="006E0E35">
        <w:rPr>
          <w:rFonts w:ascii="Times New Roman" w:hAnsi="Times New Roman" w:cs="Times New Roman"/>
        </w:rPr>
        <w:t>height</w:t>
      </w:r>
      <w:r w:rsidR="0099106A" w:rsidRPr="006E0E35">
        <w:rPr>
          <w:rFonts w:ascii="Times New Roman" w:hAnsi="Times New Roman" w:cs="Times New Roman"/>
        </w:rPr>
        <w:t xml:space="preserve"> and 30</w:t>
      </w:r>
      <w:r w:rsidR="00EC4C3C">
        <w:rPr>
          <w:rFonts w:ascii="Times New Roman" w:hAnsi="Times New Roman" w:cs="Times New Roman"/>
        </w:rPr>
        <w:t xml:space="preserve">km/h </w:t>
      </w:r>
      <w:r w:rsidR="00347AE6">
        <w:rPr>
          <w:rFonts w:ascii="Times New Roman" w:hAnsi="Times New Roman" w:cs="Times New Roman"/>
        </w:rPr>
        <w:t>flying around 1 cell site</w:t>
      </w:r>
      <w:r w:rsidR="00546F0B" w:rsidRPr="006E0E35">
        <w:rPr>
          <w:rFonts w:ascii="Times New Roman" w:hAnsi="Times New Roman" w:cs="Times New Roman"/>
        </w:rPr>
        <w:t>.</w:t>
      </w:r>
    </w:p>
    <w:p w14:paraId="53196A78" w14:textId="626399DA" w:rsidR="00546F0B" w:rsidRPr="006E0E35" w:rsidRDefault="00C024E3" w:rsidP="00546F0B">
      <w:pPr>
        <w:pStyle w:val="Heading2"/>
        <w:rPr>
          <w:rFonts w:ascii="Times New Roman" w:hAnsi="Times New Roman" w:cs="Times New Roman"/>
          <w:lang w:val="en-US"/>
        </w:rPr>
      </w:pPr>
      <w:r w:rsidRPr="006E0E35">
        <w:rPr>
          <w:rFonts w:ascii="Times New Roman" w:hAnsi="Times New Roman" w:cs="Times New Roman"/>
          <w:lang w:val="en-US"/>
        </w:rPr>
        <w:t>Measurements in Masala</w:t>
      </w:r>
    </w:p>
    <w:p w14:paraId="2A3F4240" w14:textId="51F8DF92" w:rsidR="0052370A" w:rsidRPr="00B31BCF" w:rsidRDefault="00393C64" w:rsidP="00546F0B">
      <w:pPr>
        <w:rPr>
          <w:rFonts w:ascii="Times New Roman" w:hAnsi="Times New Roman" w:cs="Times New Roman"/>
        </w:rPr>
      </w:pPr>
      <w:r w:rsidRPr="00B31BCF">
        <w:rPr>
          <w:rFonts w:ascii="Times New Roman" w:hAnsi="Times New Roman" w:cs="Times New Roman"/>
        </w:rPr>
        <w:t>The</w:t>
      </w:r>
      <w:r w:rsidR="003C3A75">
        <w:rPr>
          <w:rFonts w:ascii="Times New Roman" w:hAnsi="Times New Roman" w:cs="Times New Roman"/>
        </w:rPr>
        <w:t xml:space="preserve"> drone</w:t>
      </w:r>
      <w:r w:rsidRPr="00B31BCF">
        <w:rPr>
          <w:rFonts w:ascii="Times New Roman" w:hAnsi="Times New Roman" w:cs="Times New Roman"/>
        </w:rPr>
        <w:t xml:space="preserve"> flight routes were manually control</w:t>
      </w:r>
      <w:r w:rsidR="0099106A" w:rsidRPr="00B31BCF">
        <w:rPr>
          <w:rFonts w:ascii="Times New Roman" w:hAnsi="Times New Roman" w:cs="Times New Roman"/>
        </w:rPr>
        <w:t xml:space="preserve">led </w:t>
      </w:r>
      <w:r w:rsidRPr="00B31BCF">
        <w:rPr>
          <w:rFonts w:ascii="Times New Roman" w:hAnsi="Times New Roman" w:cs="Times New Roman"/>
        </w:rPr>
        <w:t>to measure between several antennas.</w:t>
      </w:r>
      <w:r w:rsidR="00EC4C3C">
        <w:rPr>
          <w:rFonts w:ascii="Times New Roman" w:hAnsi="Times New Roman" w:cs="Times New Roman"/>
        </w:rPr>
        <w:t xml:space="preserve"> </w:t>
      </w:r>
      <w:r w:rsidR="00EC4C3C" w:rsidRPr="006E0E35">
        <w:rPr>
          <w:rFonts w:ascii="Times New Roman" w:hAnsi="Times New Roman" w:cs="Times New Roman"/>
          <w:lang w:eastAsia="en-CA"/>
        </w:rPr>
        <w:t xml:space="preserve">The routes were </w:t>
      </w:r>
      <w:r w:rsidR="00EC4C3C">
        <w:rPr>
          <w:rFonts w:ascii="Times New Roman" w:hAnsi="Times New Roman" w:cs="Times New Roman"/>
          <w:lang w:eastAsia="en-CA"/>
        </w:rPr>
        <w:t>in the middle of 3 cell sites.</w:t>
      </w:r>
      <w:r w:rsidR="00BE00E9" w:rsidRPr="00B31BCF">
        <w:rPr>
          <w:rFonts w:ascii="Times New Roman" w:hAnsi="Times New Roman" w:cs="Times New Roman"/>
        </w:rPr>
        <w:t xml:space="preserve"> </w:t>
      </w:r>
      <w:r w:rsidR="0099106A" w:rsidRPr="00B31BCF">
        <w:rPr>
          <w:rFonts w:ascii="Times New Roman" w:hAnsi="Times New Roman" w:cs="Times New Roman"/>
        </w:rPr>
        <w:t>The aerial traffic was YouTube buffering.</w:t>
      </w:r>
    </w:p>
    <w:p w14:paraId="30F9ACE7" w14:textId="74B1D0CF" w:rsidR="00546F0B" w:rsidRPr="00B31BCF" w:rsidRDefault="0099106A" w:rsidP="00B31BCF">
      <w:pPr>
        <w:jc w:val="center"/>
        <w:rPr>
          <w:rFonts w:ascii="Times New Roman" w:hAnsi="Times New Roman" w:cs="Times New Roman"/>
          <w:lang w:val="en-CA"/>
        </w:rPr>
      </w:pPr>
      <w:r w:rsidRPr="006E0E35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4811E5" wp14:editId="2A1212B3">
            <wp:extent cx="4340860" cy="2085033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58384" cy="209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881D2" w14:textId="567AF601" w:rsidR="00A95C88" w:rsidRDefault="00546F0B" w:rsidP="00A95C88">
      <w:pPr>
        <w:pStyle w:val="Caption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 xml:space="preserve">Figure </w:t>
      </w:r>
      <w:r w:rsidR="006F2840" w:rsidRPr="006E0E35">
        <w:rPr>
          <w:rFonts w:ascii="Times New Roman" w:hAnsi="Times New Roman" w:cs="Times New Roman"/>
        </w:rPr>
        <w:fldChar w:fldCharType="begin"/>
      </w:r>
      <w:r w:rsidR="006F2840" w:rsidRPr="006E0E35">
        <w:rPr>
          <w:rFonts w:ascii="Times New Roman" w:hAnsi="Times New Roman" w:cs="Times New Roman"/>
        </w:rPr>
        <w:instrText xml:space="preserve"> SEQ Figure \* ARABIC </w:instrText>
      </w:r>
      <w:r w:rsidR="006F2840" w:rsidRPr="006E0E35">
        <w:rPr>
          <w:rFonts w:ascii="Times New Roman" w:hAnsi="Times New Roman" w:cs="Times New Roman"/>
        </w:rPr>
        <w:fldChar w:fldCharType="separate"/>
      </w:r>
      <w:r w:rsidR="00990FA0">
        <w:rPr>
          <w:rFonts w:ascii="Times New Roman" w:hAnsi="Times New Roman" w:cs="Times New Roman"/>
          <w:noProof/>
        </w:rPr>
        <w:t>2</w:t>
      </w:r>
      <w:r w:rsidR="006F2840" w:rsidRPr="006E0E35">
        <w:rPr>
          <w:rFonts w:ascii="Times New Roman" w:hAnsi="Times New Roman" w:cs="Times New Roman"/>
          <w:noProof/>
        </w:rPr>
        <w:fldChar w:fldCharType="end"/>
      </w:r>
      <w:r w:rsidRPr="006E0E35">
        <w:rPr>
          <w:rFonts w:ascii="Times New Roman" w:hAnsi="Times New Roman" w:cs="Times New Roman"/>
        </w:rPr>
        <w:t xml:space="preserve">: </w:t>
      </w:r>
      <w:r w:rsidR="00A95C88" w:rsidRPr="006E0E35">
        <w:rPr>
          <w:rFonts w:ascii="Times New Roman" w:hAnsi="Times New Roman" w:cs="Times New Roman"/>
        </w:rPr>
        <w:t xml:space="preserve"> </w:t>
      </w:r>
      <w:r w:rsidR="00B31BCF">
        <w:rPr>
          <w:rFonts w:ascii="Times New Roman" w:hAnsi="Times New Roman" w:cs="Times New Roman"/>
        </w:rPr>
        <w:t>RSRP, RSRQ</w:t>
      </w:r>
      <w:r w:rsidR="00B31BCF" w:rsidRPr="006E0E35">
        <w:rPr>
          <w:rFonts w:ascii="Times New Roman" w:hAnsi="Times New Roman" w:cs="Times New Roman"/>
        </w:rPr>
        <w:t xml:space="preserve"> measurement results for </w:t>
      </w:r>
      <w:r w:rsidR="007F180B">
        <w:rPr>
          <w:rFonts w:ascii="Times New Roman" w:hAnsi="Times New Roman" w:cs="Times New Roman"/>
        </w:rPr>
        <w:t>aerial</w:t>
      </w:r>
      <w:r w:rsidR="00B31BCF" w:rsidRPr="006E0E35">
        <w:rPr>
          <w:rFonts w:ascii="Times New Roman" w:hAnsi="Times New Roman" w:cs="Times New Roman"/>
        </w:rPr>
        <w:t xml:space="preserve"> UE at 150m height and </w:t>
      </w:r>
      <w:r w:rsidR="00B31BCF">
        <w:rPr>
          <w:rFonts w:ascii="Times New Roman" w:hAnsi="Times New Roman" w:cs="Times New Roman"/>
        </w:rPr>
        <w:t>~36</w:t>
      </w:r>
      <w:r w:rsidR="00B31BCF" w:rsidRPr="006E0E35">
        <w:rPr>
          <w:rFonts w:ascii="Times New Roman" w:hAnsi="Times New Roman" w:cs="Times New Roman"/>
        </w:rPr>
        <w:t xml:space="preserve">km/h </w:t>
      </w:r>
      <w:r w:rsidR="00347AE6">
        <w:rPr>
          <w:rFonts w:ascii="Times New Roman" w:hAnsi="Times New Roman" w:cs="Times New Roman"/>
        </w:rPr>
        <w:t>flying in the middle of 3 cell sites</w:t>
      </w:r>
      <w:r w:rsidR="000A63F9">
        <w:rPr>
          <w:rFonts w:ascii="Times New Roman" w:hAnsi="Times New Roman" w:cs="Times New Roman"/>
        </w:rPr>
        <w:t>.</w:t>
      </w:r>
    </w:p>
    <w:p w14:paraId="639FAFD9" w14:textId="1472D41A" w:rsidR="003C3A75" w:rsidRPr="006E0E35" w:rsidRDefault="003C3A75" w:rsidP="003C3A75">
      <w:pPr>
        <w:pStyle w:val="Heading2"/>
        <w:rPr>
          <w:rFonts w:ascii="Times New Roman" w:hAnsi="Times New Roman" w:cs="Times New Roman"/>
          <w:lang w:val="en-US"/>
        </w:rPr>
      </w:pPr>
      <w:r w:rsidRPr="006E0E35">
        <w:rPr>
          <w:rFonts w:ascii="Times New Roman" w:hAnsi="Times New Roman" w:cs="Times New Roman"/>
          <w:lang w:val="en-US"/>
        </w:rPr>
        <w:t>M</w:t>
      </w:r>
      <w:r w:rsidR="008D2A47">
        <w:rPr>
          <w:rFonts w:ascii="Times New Roman" w:hAnsi="Times New Roman" w:cs="Times New Roman"/>
          <w:lang w:val="en-US"/>
        </w:rPr>
        <w:t>easurements in Turku</w:t>
      </w:r>
    </w:p>
    <w:p w14:paraId="1229D269" w14:textId="1D3FCE76" w:rsidR="00E77519" w:rsidRDefault="00E77519" w:rsidP="005123E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To test performance at higher heights</w:t>
      </w:r>
      <w:r w:rsidR="00395149">
        <w:rPr>
          <w:rFonts w:ascii="Times New Roman" w:hAnsi="Times New Roman" w:cs="Times New Roman"/>
        </w:rPr>
        <w:t xml:space="preserve"> and higher speeds</w:t>
      </w:r>
      <w:r>
        <w:rPr>
          <w:rFonts w:ascii="Times New Roman" w:hAnsi="Times New Roman" w:cs="Times New Roman"/>
        </w:rPr>
        <w:t>, measurements were also conducted with a helicopter in Turku.</w:t>
      </w:r>
      <w:r w:rsidR="00395149">
        <w:rPr>
          <w:rFonts w:ascii="Times New Roman" w:hAnsi="Times New Roman" w:cs="Times New Roman"/>
        </w:rPr>
        <w:t xml:space="preserve"> The routes were above 300 m. The aerial traffic was small periodic </w:t>
      </w:r>
      <w:r w:rsidR="00395149" w:rsidRPr="00395149">
        <w:rPr>
          <w:rFonts w:ascii="Times New Roman" w:hAnsi="Times New Roman" w:cs="Times New Roman"/>
        </w:rPr>
        <w:t xml:space="preserve">FTP </w:t>
      </w:r>
      <w:r w:rsidR="00395149">
        <w:rPr>
          <w:rFonts w:ascii="Times New Roman" w:hAnsi="Times New Roman" w:cs="Times New Roman"/>
        </w:rPr>
        <w:t>upload</w:t>
      </w:r>
      <w:r w:rsidR="00395149" w:rsidRPr="00395149">
        <w:rPr>
          <w:rFonts w:ascii="Times New Roman" w:hAnsi="Times New Roman" w:cs="Times New Roman"/>
        </w:rPr>
        <w:t>.</w:t>
      </w:r>
      <w:r w:rsidR="006543A4">
        <w:rPr>
          <w:rFonts w:ascii="Times New Roman" w:hAnsi="Times New Roman" w:cs="Times New Roman"/>
        </w:rPr>
        <w:t xml:space="preserve"> </w:t>
      </w:r>
      <w:r w:rsidR="0028209C">
        <w:rPr>
          <w:rFonts w:ascii="Times New Roman" w:hAnsi="Times New Roman" w:cs="Times New Roman"/>
        </w:rPr>
        <w:t xml:space="preserve">In </w:t>
      </w:r>
      <w:r w:rsidR="0028209C">
        <w:rPr>
          <w:rFonts w:ascii="Times New Roman" w:hAnsi="Times New Roman" w:cs="Times New Roman"/>
        </w:rPr>
        <w:fldChar w:fldCharType="begin"/>
      </w:r>
      <w:r w:rsidR="0028209C">
        <w:rPr>
          <w:rFonts w:ascii="Times New Roman" w:hAnsi="Times New Roman" w:cs="Times New Roman"/>
        </w:rPr>
        <w:instrText xml:space="preserve"> REF _Ref494448819 \h </w:instrText>
      </w:r>
      <w:r w:rsidR="0028209C">
        <w:rPr>
          <w:rFonts w:ascii="Times New Roman" w:hAnsi="Times New Roman" w:cs="Times New Roman"/>
        </w:rPr>
      </w:r>
      <w:r w:rsidR="0028209C">
        <w:rPr>
          <w:rFonts w:ascii="Times New Roman" w:hAnsi="Times New Roman" w:cs="Times New Roman"/>
        </w:rPr>
        <w:fldChar w:fldCharType="separate"/>
      </w:r>
      <w:r w:rsidR="00990FA0" w:rsidRPr="006E0E35">
        <w:rPr>
          <w:rFonts w:ascii="Times New Roman" w:hAnsi="Times New Roman" w:cs="Times New Roman"/>
        </w:rPr>
        <w:t xml:space="preserve">Figure </w:t>
      </w:r>
      <w:r w:rsidR="00990FA0">
        <w:rPr>
          <w:rFonts w:ascii="Times New Roman" w:hAnsi="Times New Roman" w:cs="Times New Roman"/>
          <w:noProof/>
        </w:rPr>
        <w:t>3</w:t>
      </w:r>
      <w:r w:rsidR="0028209C">
        <w:rPr>
          <w:rFonts w:ascii="Times New Roman" w:hAnsi="Times New Roman" w:cs="Times New Roman"/>
        </w:rPr>
        <w:fldChar w:fldCharType="end"/>
      </w:r>
      <w:r w:rsidR="0028209C">
        <w:rPr>
          <w:rFonts w:ascii="Times New Roman" w:hAnsi="Times New Roman" w:cs="Times New Roman"/>
        </w:rPr>
        <w:t xml:space="preserve">, </w:t>
      </w:r>
      <w:r w:rsidR="0028209C" w:rsidRPr="0028209C">
        <w:rPr>
          <w:rFonts w:ascii="Times New Roman" w:hAnsi="Times New Roman" w:cs="Times New Roman"/>
        </w:rPr>
        <w:t>city center “downtow</w:t>
      </w:r>
      <w:bookmarkStart w:id="0" w:name="_GoBack"/>
      <w:bookmarkEnd w:id="0"/>
      <w:r w:rsidR="0028209C" w:rsidRPr="0028209C">
        <w:rPr>
          <w:rFonts w:ascii="Times New Roman" w:hAnsi="Times New Roman" w:cs="Times New Roman"/>
        </w:rPr>
        <w:t>n” is in the middle of the picture and the “suburban areas” a</w:t>
      </w:r>
      <w:r w:rsidR="0028209C">
        <w:rPr>
          <w:rFonts w:ascii="Times New Roman" w:hAnsi="Times New Roman" w:cs="Times New Roman"/>
        </w:rPr>
        <w:t>re in the corners.</w:t>
      </w:r>
      <w:r w:rsidR="0028209C" w:rsidRPr="0028209C">
        <w:rPr>
          <w:rFonts w:ascii="Times New Roman" w:hAnsi="Times New Roman" w:cs="Times New Roman"/>
        </w:rPr>
        <w:t xml:space="preserve"> </w:t>
      </w:r>
      <w:r w:rsidR="0028209C">
        <w:rPr>
          <w:rFonts w:ascii="Times New Roman" w:hAnsi="Times New Roman" w:cs="Times New Roman"/>
        </w:rPr>
        <w:t>In</w:t>
      </w:r>
      <w:r w:rsidR="0028209C" w:rsidRPr="0028209C">
        <w:rPr>
          <w:rFonts w:ascii="Times New Roman" w:hAnsi="Times New Roman" w:cs="Times New Roman"/>
        </w:rPr>
        <w:t xml:space="preserve"> the downtown city center</w:t>
      </w:r>
      <w:r w:rsidR="0028209C">
        <w:rPr>
          <w:rFonts w:ascii="Times New Roman" w:hAnsi="Times New Roman" w:cs="Times New Roman"/>
        </w:rPr>
        <w:t>,</w:t>
      </w:r>
      <w:r w:rsidR="0028209C" w:rsidRPr="0028209C">
        <w:rPr>
          <w:rFonts w:ascii="Times New Roman" w:hAnsi="Times New Roman" w:cs="Times New Roman"/>
        </w:rPr>
        <w:t xml:space="preserve"> </w:t>
      </w:r>
      <w:r w:rsidR="0028209C">
        <w:rPr>
          <w:rFonts w:ascii="Times New Roman" w:hAnsi="Times New Roman" w:cs="Times New Roman"/>
        </w:rPr>
        <w:t>eNB antennas</w:t>
      </w:r>
      <w:r w:rsidR="0028209C" w:rsidRPr="0028209C">
        <w:rPr>
          <w:rFonts w:ascii="Times New Roman" w:hAnsi="Times New Roman" w:cs="Times New Roman"/>
        </w:rPr>
        <w:t xml:space="preserve"> might be more down tilted than </w:t>
      </w:r>
      <w:r w:rsidR="0028209C">
        <w:rPr>
          <w:rFonts w:ascii="Times New Roman" w:hAnsi="Times New Roman" w:cs="Times New Roman"/>
        </w:rPr>
        <w:t xml:space="preserve">eNB </w:t>
      </w:r>
      <w:r w:rsidR="0028209C" w:rsidRPr="0028209C">
        <w:rPr>
          <w:rFonts w:ascii="Times New Roman" w:hAnsi="Times New Roman" w:cs="Times New Roman"/>
        </w:rPr>
        <w:t xml:space="preserve">antennas </w:t>
      </w:r>
      <w:r w:rsidR="0028209C">
        <w:rPr>
          <w:rFonts w:ascii="Times New Roman" w:hAnsi="Times New Roman" w:cs="Times New Roman"/>
        </w:rPr>
        <w:t>in the outskirts of the city</w:t>
      </w:r>
      <w:r w:rsidR="0028209C" w:rsidRPr="0028209C">
        <w:rPr>
          <w:rFonts w:ascii="Times New Roman" w:hAnsi="Times New Roman" w:cs="Times New Roman"/>
        </w:rPr>
        <w:t>.</w:t>
      </w:r>
      <w:r w:rsidR="0028209C">
        <w:rPr>
          <w:rFonts w:ascii="Times New Roman" w:hAnsi="Times New Roman" w:cs="Times New Roman"/>
        </w:rPr>
        <w:t xml:space="preserve"> </w:t>
      </w:r>
      <w:r w:rsidR="006543A4">
        <w:rPr>
          <w:rFonts w:ascii="Times New Roman" w:hAnsi="Times New Roman" w:cs="Times New Roman"/>
        </w:rPr>
        <w:fldChar w:fldCharType="begin"/>
      </w:r>
      <w:r w:rsidR="006543A4">
        <w:rPr>
          <w:rFonts w:ascii="Times New Roman" w:hAnsi="Times New Roman" w:cs="Times New Roman"/>
        </w:rPr>
        <w:instrText xml:space="preserve"> REF _Ref494448819 \h </w:instrText>
      </w:r>
      <w:r w:rsidR="006543A4">
        <w:rPr>
          <w:rFonts w:ascii="Times New Roman" w:hAnsi="Times New Roman" w:cs="Times New Roman"/>
        </w:rPr>
      </w:r>
      <w:r w:rsidR="006543A4">
        <w:rPr>
          <w:rFonts w:ascii="Times New Roman" w:hAnsi="Times New Roman" w:cs="Times New Roman"/>
        </w:rPr>
        <w:fldChar w:fldCharType="separate"/>
      </w:r>
      <w:r w:rsidR="00990FA0" w:rsidRPr="006E0E35">
        <w:rPr>
          <w:rFonts w:ascii="Times New Roman" w:hAnsi="Times New Roman" w:cs="Times New Roman"/>
        </w:rPr>
        <w:t xml:space="preserve">Figure </w:t>
      </w:r>
      <w:r w:rsidR="00990FA0">
        <w:rPr>
          <w:rFonts w:ascii="Times New Roman" w:hAnsi="Times New Roman" w:cs="Times New Roman"/>
          <w:noProof/>
        </w:rPr>
        <w:t>3</w:t>
      </w:r>
      <w:r w:rsidR="006543A4">
        <w:rPr>
          <w:rFonts w:ascii="Times New Roman" w:hAnsi="Times New Roman" w:cs="Times New Roman"/>
        </w:rPr>
        <w:fldChar w:fldCharType="end"/>
      </w:r>
      <w:r w:rsidR="006543A4">
        <w:rPr>
          <w:rFonts w:ascii="Times New Roman" w:hAnsi="Times New Roman" w:cs="Times New Roman"/>
        </w:rPr>
        <w:t xml:space="preserve"> shows that aerial UE</w:t>
      </w:r>
      <w:r w:rsidR="006543A4" w:rsidRPr="006543A4">
        <w:rPr>
          <w:rFonts w:ascii="Times New Roman" w:hAnsi="Times New Roman" w:cs="Times New Roman"/>
        </w:rPr>
        <w:t xml:space="preserve"> </w:t>
      </w:r>
      <w:r w:rsidR="006543A4">
        <w:rPr>
          <w:rFonts w:ascii="Times New Roman" w:hAnsi="Times New Roman" w:cs="Times New Roman"/>
        </w:rPr>
        <w:t xml:space="preserve">may not be </w:t>
      </w:r>
      <w:r w:rsidR="006543A4" w:rsidRPr="006543A4">
        <w:rPr>
          <w:rFonts w:ascii="Times New Roman" w:hAnsi="Times New Roman" w:cs="Times New Roman"/>
        </w:rPr>
        <w:t>connecting to the closest cells. The red lines</w:t>
      </w:r>
      <w:r w:rsidR="006543A4">
        <w:rPr>
          <w:rFonts w:ascii="Times New Roman" w:hAnsi="Times New Roman" w:cs="Times New Roman"/>
        </w:rPr>
        <w:t xml:space="preserve"> in</w:t>
      </w:r>
      <w:r w:rsidR="006543A4" w:rsidRPr="006543A4">
        <w:rPr>
          <w:rFonts w:ascii="Times New Roman" w:hAnsi="Times New Roman" w:cs="Times New Roman"/>
        </w:rPr>
        <w:t xml:space="preserve"> </w:t>
      </w:r>
      <w:r w:rsidR="006543A4">
        <w:rPr>
          <w:rFonts w:ascii="Times New Roman" w:hAnsi="Times New Roman" w:cs="Times New Roman"/>
        </w:rPr>
        <w:fldChar w:fldCharType="begin"/>
      </w:r>
      <w:r w:rsidR="006543A4">
        <w:rPr>
          <w:rFonts w:ascii="Times New Roman" w:hAnsi="Times New Roman" w:cs="Times New Roman"/>
        </w:rPr>
        <w:instrText xml:space="preserve"> REF _Ref494448819 \h </w:instrText>
      </w:r>
      <w:r w:rsidR="006543A4">
        <w:rPr>
          <w:rFonts w:ascii="Times New Roman" w:hAnsi="Times New Roman" w:cs="Times New Roman"/>
        </w:rPr>
      </w:r>
      <w:r w:rsidR="006543A4">
        <w:rPr>
          <w:rFonts w:ascii="Times New Roman" w:hAnsi="Times New Roman" w:cs="Times New Roman"/>
        </w:rPr>
        <w:fldChar w:fldCharType="separate"/>
      </w:r>
      <w:r w:rsidR="00990FA0" w:rsidRPr="006E0E35">
        <w:rPr>
          <w:rFonts w:ascii="Times New Roman" w:hAnsi="Times New Roman" w:cs="Times New Roman"/>
        </w:rPr>
        <w:t xml:space="preserve">Figure </w:t>
      </w:r>
      <w:r w:rsidR="00990FA0">
        <w:rPr>
          <w:rFonts w:ascii="Times New Roman" w:hAnsi="Times New Roman" w:cs="Times New Roman"/>
          <w:noProof/>
        </w:rPr>
        <w:t>3</w:t>
      </w:r>
      <w:r w:rsidR="006543A4">
        <w:rPr>
          <w:rFonts w:ascii="Times New Roman" w:hAnsi="Times New Roman" w:cs="Times New Roman"/>
        </w:rPr>
        <w:fldChar w:fldCharType="end"/>
      </w:r>
      <w:r w:rsidR="006543A4">
        <w:rPr>
          <w:rFonts w:ascii="Times New Roman" w:hAnsi="Times New Roman" w:cs="Times New Roman"/>
        </w:rPr>
        <w:t xml:space="preserve"> show </w:t>
      </w:r>
      <w:r w:rsidR="006543A4" w:rsidRPr="006543A4">
        <w:rPr>
          <w:rFonts w:ascii="Times New Roman" w:hAnsi="Times New Roman" w:cs="Times New Roman"/>
        </w:rPr>
        <w:t>examples w</w:t>
      </w:r>
      <w:r w:rsidR="006543A4">
        <w:rPr>
          <w:rFonts w:ascii="Times New Roman" w:hAnsi="Times New Roman" w:cs="Times New Roman"/>
        </w:rPr>
        <w:t>h</w:t>
      </w:r>
      <w:r w:rsidR="006543A4" w:rsidRPr="006543A4">
        <w:rPr>
          <w:rFonts w:ascii="Times New Roman" w:hAnsi="Times New Roman" w:cs="Times New Roman"/>
        </w:rPr>
        <w:t>ere the</w:t>
      </w:r>
      <w:r w:rsidR="006543A4">
        <w:rPr>
          <w:rFonts w:ascii="Times New Roman" w:hAnsi="Times New Roman" w:cs="Times New Roman"/>
        </w:rPr>
        <w:t xml:space="preserve"> aerial</w:t>
      </w:r>
      <w:r w:rsidR="006543A4" w:rsidRPr="006543A4">
        <w:rPr>
          <w:rFonts w:ascii="Times New Roman" w:hAnsi="Times New Roman" w:cs="Times New Roman"/>
        </w:rPr>
        <w:t xml:space="preserve"> UE is connected to cells far away.</w:t>
      </w:r>
    </w:p>
    <w:p w14:paraId="3BF53A0F" w14:textId="350F7B2C" w:rsidR="00E77519" w:rsidRDefault="00E77519" w:rsidP="00E77519">
      <w:pPr>
        <w:jc w:val="center"/>
        <w:rPr>
          <w:rFonts w:ascii="Times New Roman" w:hAnsi="Times New Roman" w:cs="Times New Roman"/>
        </w:rPr>
      </w:pPr>
      <w:r w:rsidRPr="00E77519">
        <w:rPr>
          <w:rFonts w:ascii="Times New Roman" w:hAnsi="Times New Roman" w:cs="Times New Roman"/>
          <w:noProof/>
        </w:rPr>
        <w:drawing>
          <wp:inline distT="0" distB="0" distL="0" distR="0" wp14:anchorId="622216AD" wp14:editId="7C8C7FCB">
            <wp:extent cx="4499573" cy="2337759"/>
            <wp:effectExtent l="0" t="0" r="0" b="5715"/>
            <wp:docPr id="4" name="Picture 1" descr="image001">
              <a:extLst xmlns:a="http://schemas.openxmlformats.org/drawingml/2006/main">
                <a:ext uri="{FF2B5EF4-FFF2-40B4-BE49-F238E27FC236}">
                  <a16:creationId xmlns:a16="http://schemas.microsoft.com/office/drawing/2014/main" id="{2708695B-3BC9-403A-BFC2-1CC4A1E32B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 descr="image001">
                      <a:extLst>
                        <a:ext uri="{FF2B5EF4-FFF2-40B4-BE49-F238E27FC236}">
                          <a16:creationId xmlns:a16="http://schemas.microsoft.com/office/drawing/2014/main" id="{2708695B-3BC9-403A-BFC2-1CC4A1E32B7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958" cy="2341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937131F" w14:textId="6EA2BAB0" w:rsidR="008D2A47" w:rsidRDefault="00E77519" w:rsidP="001F63FB">
      <w:pPr>
        <w:pStyle w:val="Caption"/>
        <w:rPr>
          <w:rFonts w:ascii="Times New Roman" w:hAnsi="Times New Roman" w:cs="Times New Roman"/>
        </w:rPr>
      </w:pPr>
      <w:bookmarkStart w:id="1" w:name="_Ref494448819"/>
      <w:r w:rsidRPr="006E0E35">
        <w:rPr>
          <w:rFonts w:ascii="Times New Roman" w:hAnsi="Times New Roman" w:cs="Times New Roman"/>
        </w:rPr>
        <w:t xml:space="preserve">Figure </w:t>
      </w:r>
      <w:r w:rsidRPr="006E0E35">
        <w:rPr>
          <w:rFonts w:ascii="Times New Roman" w:hAnsi="Times New Roman" w:cs="Times New Roman"/>
        </w:rPr>
        <w:fldChar w:fldCharType="begin"/>
      </w:r>
      <w:r w:rsidRPr="006E0E35">
        <w:rPr>
          <w:rFonts w:ascii="Times New Roman" w:hAnsi="Times New Roman" w:cs="Times New Roman"/>
        </w:rPr>
        <w:instrText xml:space="preserve"> SEQ Figure \* ARABIC </w:instrText>
      </w:r>
      <w:r w:rsidRPr="006E0E35">
        <w:rPr>
          <w:rFonts w:ascii="Times New Roman" w:hAnsi="Times New Roman" w:cs="Times New Roman"/>
        </w:rPr>
        <w:fldChar w:fldCharType="separate"/>
      </w:r>
      <w:r w:rsidR="00990FA0">
        <w:rPr>
          <w:rFonts w:ascii="Times New Roman" w:hAnsi="Times New Roman" w:cs="Times New Roman"/>
          <w:noProof/>
        </w:rPr>
        <w:t>3</w:t>
      </w:r>
      <w:r w:rsidRPr="006E0E35">
        <w:rPr>
          <w:rFonts w:ascii="Times New Roman" w:hAnsi="Times New Roman" w:cs="Times New Roman"/>
          <w:noProof/>
        </w:rPr>
        <w:fldChar w:fldCharType="end"/>
      </w:r>
      <w:bookmarkEnd w:id="1"/>
      <w:r w:rsidRPr="006E0E35">
        <w:rPr>
          <w:rFonts w:ascii="Times New Roman" w:hAnsi="Times New Roman" w:cs="Times New Roman"/>
        </w:rPr>
        <w:t xml:space="preserve">:  </w:t>
      </w:r>
      <w:r w:rsidR="00326C2E">
        <w:rPr>
          <w:rFonts w:ascii="Times New Roman" w:hAnsi="Times New Roman" w:cs="Times New Roman"/>
        </w:rPr>
        <w:t>Timing advance</w:t>
      </w:r>
      <w:r w:rsidRPr="006E0E35">
        <w:rPr>
          <w:rFonts w:ascii="Times New Roman" w:hAnsi="Times New Roman" w:cs="Times New Roman"/>
        </w:rPr>
        <w:t xml:space="preserve"> for </w:t>
      </w:r>
      <w:r>
        <w:rPr>
          <w:rFonts w:ascii="Times New Roman" w:hAnsi="Times New Roman" w:cs="Times New Roman"/>
        </w:rPr>
        <w:t>aerial</w:t>
      </w:r>
      <w:r w:rsidR="00326C2E">
        <w:rPr>
          <w:rFonts w:ascii="Times New Roman" w:hAnsi="Times New Roman" w:cs="Times New Roman"/>
        </w:rPr>
        <w:t xml:space="preserve"> UE above 300</w:t>
      </w:r>
      <w:r w:rsidRPr="006E0E35">
        <w:rPr>
          <w:rFonts w:ascii="Times New Roman" w:hAnsi="Times New Roman" w:cs="Times New Roman"/>
        </w:rPr>
        <w:t xml:space="preserve">m height and </w:t>
      </w:r>
      <w:r w:rsidR="00326C2E">
        <w:rPr>
          <w:rFonts w:ascii="Times New Roman" w:hAnsi="Times New Roman" w:cs="Times New Roman"/>
        </w:rPr>
        <w:t>&gt;200</w:t>
      </w:r>
      <w:r w:rsidRPr="006E0E35">
        <w:rPr>
          <w:rFonts w:ascii="Times New Roman" w:hAnsi="Times New Roman" w:cs="Times New Roman"/>
        </w:rPr>
        <w:t xml:space="preserve">km/h </w:t>
      </w:r>
      <w:r>
        <w:rPr>
          <w:rFonts w:ascii="Times New Roman" w:hAnsi="Times New Roman" w:cs="Times New Roman"/>
        </w:rPr>
        <w:t xml:space="preserve">flying in </w:t>
      </w:r>
      <w:r w:rsidR="00326C2E">
        <w:rPr>
          <w:rFonts w:ascii="Times New Roman" w:hAnsi="Times New Roman" w:cs="Times New Roman"/>
        </w:rPr>
        <w:t>Turku area</w:t>
      </w:r>
      <w:r>
        <w:rPr>
          <w:rFonts w:ascii="Times New Roman" w:hAnsi="Times New Roman" w:cs="Times New Roman"/>
        </w:rPr>
        <w:t>.</w:t>
      </w:r>
    </w:p>
    <w:p w14:paraId="678FC841" w14:textId="640F47BC" w:rsidR="005123EA" w:rsidRPr="005123EA" w:rsidRDefault="005123EA" w:rsidP="005123EA">
      <w:pPr>
        <w:rPr>
          <w:rFonts w:ascii="Times New Roman" w:hAnsi="Times New Roman" w:cs="Times New Roman"/>
        </w:rPr>
      </w:pPr>
      <w:r w:rsidRPr="005123EA">
        <w:rPr>
          <w:rFonts w:ascii="Times New Roman" w:hAnsi="Times New Roman" w:cs="Times New Roman"/>
        </w:rPr>
        <w:t>From the measurement results, some preliminary observations can be made.</w:t>
      </w:r>
    </w:p>
    <w:p w14:paraId="3415D655" w14:textId="767F0B0A" w:rsidR="009B0020" w:rsidRDefault="009B0020" w:rsidP="000A63F9">
      <w:pPr>
        <w:pStyle w:val="Observation"/>
        <w:rPr>
          <w:rFonts w:ascii="Times New Roman" w:hAnsi="Times New Roman" w:cs="Times New Roman"/>
        </w:rPr>
      </w:pPr>
      <w:bookmarkStart w:id="2" w:name="_Toc495284132"/>
      <w:r>
        <w:rPr>
          <w:rFonts w:ascii="Times New Roman" w:hAnsi="Times New Roman" w:cs="Times New Roman"/>
        </w:rPr>
        <w:t xml:space="preserve">RSRP levels are reasonably good </w:t>
      </w:r>
      <w:r w:rsidR="0057337A">
        <w:rPr>
          <w:rFonts w:ascii="Times New Roman" w:hAnsi="Times New Roman" w:cs="Times New Roman"/>
        </w:rPr>
        <w:t>in the two</w:t>
      </w:r>
      <w:r w:rsidR="00483557">
        <w:rPr>
          <w:rFonts w:ascii="Times New Roman" w:hAnsi="Times New Roman" w:cs="Times New Roman"/>
        </w:rPr>
        <w:t xml:space="preserve"> drone</w:t>
      </w:r>
      <w:r w:rsidR="0057337A">
        <w:rPr>
          <w:rFonts w:ascii="Times New Roman" w:hAnsi="Times New Roman" w:cs="Times New Roman"/>
        </w:rPr>
        <w:t xml:space="preserve"> field measurements.</w:t>
      </w:r>
      <w:bookmarkEnd w:id="2"/>
      <w:r>
        <w:rPr>
          <w:rFonts w:ascii="Times New Roman" w:hAnsi="Times New Roman" w:cs="Times New Roman"/>
        </w:rPr>
        <w:t xml:space="preserve"> </w:t>
      </w:r>
    </w:p>
    <w:p w14:paraId="770F6E39" w14:textId="21AE2309" w:rsidR="0019790D" w:rsidRDefault="0057337A" w:rsidP="0019790D">
      <w:pPr>
        <w:pStyle w:val="Observation"/>
        <w:rPr>
          <w:rFonts w:ascii="Times New Roman" w:hAnsi="Times New Roman" w:cs="Times New Roman"/>
        </w:rPr>
      </w:pPr>
      <w:bookmarkStart w:id="3" w:name="_Toc495284133"/>
      <w:r>
        <w:rPr>
          <w:rFonts w:ascii="Times New Roman" w:hAnsi="Times New Roman" w:cs="Times New Roman"/>
        </w:rPr>
        <w:t>RSRQ levels vary with</w:t>
      </w:r>
      <w:r w:rsidRPr="000A63F9">
        <w:rPr>
          <w:rFonts w:ascii="Times New Roman" w:hAnsi="Times New Roman" w:cs="Times New Roman"/>
        </w:rPr>
        <w:t xml:space="preserve"> deployment and flight routes</w:t>
      </w:r>
      <w:r w:rsidR="00DB4512">
        <w:rPr>
          <w:rFonts w:ascii="Times New Roman" w:hAnsi="Times New Roman" w:cs="Times New Roman"/>
        </w:rPr>
        <w:t xml:space="preserve"> in the two drone field measurements</w:t>
      </w:r>
      <w:r>
        <w:rPr>
          <w:rFonts w:ascii="Times New Roman" w:hAnsi="Times New Roman" w:cs="Times New Roman"/>
        </w:rPr>
        <w:t>.</w:t>
      </w:r>
      <w:bookmarkEnd w:id="3"/>
    </w:p>
    <w:p w14:paraId="790C868F" w14:textId="6A96A047" w:rsidR="00483557" w:rsidRPr="0019790D" w:rsidRDefault="00DB4512" w:rsidP="00DB4512">
      <w:pPr>
        <w:pStyle w:val="Observation"/>
        <w:rPr>
          <w:rFonts w:ascii="Times New Roman" w:hAnsi="Times New Roman" w:cs="Times New Roman"/>
        </w:rPr>
      </w:pPr>
      <w:bookmarkStart w:id="4" w:name="_Toc495284134"/>
      <w:r>
        <w:rPr>
          <w:rFonts w:ascii="Times New Roman" w:hAnsi="Times New Roman" w:cs="Times New Roman"/>
        </w:rPr>
        <w:t>Aerial UE may be connected</w:t>
      </w:r>
      <w:r w:rsidR="00207ED7">
        <w:rPr>
          <w:rFonts w:ascii="Times New Roman" w:hAnsi="Times New Roman" w:cs="Times New Roman"/>
        </w:rPr>
        <w:t xml:space="preserve"> to</w:t>
      </w:r>
      <w:r>
        <w:rPr>
          <w:rFonts w:ascii="Times New Roman" w:hAnsi="Times New Roman" w:cs="Times New Roman"/>
        </w:rPr>
        <w:t xml:space="preserve"> a farther cell rather than the</w:t>
      </w:r>
      <w:r w:rsidRPr="00DB4512">
        <w:rPr>
          <w:rFonts w:ascii="Times New Roman" w:hAnsi="Times New Roman" w:cs="Times New Roman"/>
        </w:rPr>
        <w:t xml:space="preserve"> nearest cell.</w:t>
      </w:r>
      <w:bookmarkEnd w:id="4"/>
    </w:p>
    <w:p w14:paraId="36BACD5A" w14:textId="7979CA3B" w:rsidR="0019790D" w:rsidRDefault="0019790D" w:rsidP="00990FA0">
      <w:pPr>
        <w:rPr>
          <w:rFonts w:ascii="Times New Roman" w:hAnsi="Times New Roman" w:cs="Times New Roman"/>
        </w:rPr>
      </w:pPr>
      <w:r w:rsidRPr="0019790D">
        <w:rPr>
          <w:rFonts w:ascii="Times New Roman" w:hAnsi="Times New Roman" w:cs="Times New Roman"/>
        </w:rPr>
        <w:lastRenderedPageBreak/>
        <w:t>More field results are desired for deeper understanding.</w:t>
      </w:r>
    </w:p>
    <w:p w14:paraId="50503238" w14:textId="77777777" w:rsidR="00990FA0" w:rsidRPr="0019790D" w:rsidRDefault="00990FA0" w:rsidP="00990FA0">
      <w:pPr>
        <w:rPr>
          <w:rFonts w:ascii="Times New Roman" w:hAnsi="Times New Roman" w:cs="Times New Roman"/>
        </w:rPr>
      </w:pPr>
    </w:p>
    <w:p w14:paraId="56327F3C" w14:textId="77777777" w:rsidR="00C01F33" w:rsidRPr="006E0E35" w:rsidRDefault="00C01F33" w:rsidP="003A0E41">
      <w:pPr>
        <w:pStyle w:val="Heading1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Conclusion</w:t>
      </w:r>
      <w:r w:rsidR="00AE2FEB" w:rsidRPr="006E0E35">
        <w:rPr>
          <w:rFonts w:ascii="Times New Roman" w:hAnsi="Times New Roman" w:cs="Times New Roman"/>
        </w:rPr>
        <w:t>s</w:t>
      </w:r>
    </w:p>
    <w:p w14:paraId="2A644EC0" w14:textId="032A807C" w:rsidR="00241DB4" w:rsidRPr="006E0E35" w:rsidRDefault="003A0E41" w:rsidP="00E70E1A">
      <w:pPr>
        <w:pStyle w:val="BodyText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In this contribution</w:t>
      </w:r>
      <w:r w:rsidR="009062D2" w:rsidRPr="006E0E35">
        <w:rPr>
          <w:rFonts w:ascii="Times New Roman" w:hAnsi="Times New Roman" w:cs="Times New Roman"/>
        </w:rPr>
        <w:t xml:space="preserve">, we have </w:t>
      </w:r>
      <w:r w:rsidR="0026254B" w:rsidRPr="006E0E35">
        <w:rPr>
          <w:rFonts w:ascii="Times New Roman" w:hAnsi="Times New Roman" w:cs="Times New Roman"/>
        </w:rPr>
        <w:t>presented some field measurement results</w:t>
      </w:r>
      <w:r w:rsidR="009062D2" w:rsidRPr="006E0E35">
        <w:rPr>
          <w:rFonts w:ascii="Times New Roman" w:hAnsi="Times New Roman" w:cs="Times New Roman"/>
        </w:rPr>
        <w:t xml:space="preserve"> for</w:t>
      </w:r>
      <w:r w:rsidR="0019790D">
        <w:rPr>
          <w:rFonts w:ascii="Times New Roman" w:hAnsi="Times New Roman" w:cs="Times New Roman"/>
        </w:rPr>
        <w:t xml:space="preserve"> LTE connected aerial UEs and made </w:t>
      </w:r>
      <w:r w:rsidR="0026254B" w:rsidRPr="006E0E35">
        <w:rPr>
          <w:rFonts w:ascii="Times New Roman" w:hAnsi="Times New Roman" w:cs="Times New Roman"/>
        </w:rPr>
        <w:t>the following observations</w:t>
      </w:r>
      <w:r w:rsidR="008E065E" w:rsidRPr="006E0E35">
        <w:rPr>
          <w:rFonts w:ascii="Times New Roman" w:hAnsi="Times New Roman" w:cs="Times New Roman"/>
        </w:rPr>
        <w:t>:</w:t>
      </w:r>
    </w:p>
    <w:bookmarkStart w:id="5" w:name="_In-sequence_SDU_delivery"/>
    <w:bookmarkEnd w:id="5"/>
    <w:p w14:paraId="3C5488A6" w14:textId="7DAE0227" w:rsidR="00990FA0" w:rsidRDefault="0026254B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6E0E35">
        <w:rPr>
          <w:bCs/>
          <w:noProof w:val="0"/>
          <w:szCs w:val="20"/>
          <w:lang w:val="en-GB"/>
        </w:rPr>
        <w:fldChar w:fldCharType="begin"/>
      </w:r>
      <w:r w:rsidRPr="006E0E35">
        <w:rPr>
          <w:bCs/>
        </w:rPr>
        <w:instrText xml:space="preserve"> TOC \n \h \z \t "Observation,1" </w:instrText>
      </w:r>
      <w:r w:rsidRPr="006E0E35">
        <w:rPr>
          <w:bCs/>
          <w:noProof w:val="0"/>
          <w:szCs w:val="20"/>
          <w:lang w:val="en-GB"/>
        </w:rPr>
        <w:fldChar w:fldCharType="separate"/>
      </w:r>
      <w:hyperlink w:anchor="_Toc495284132" w:history="1">
        <w:r w:rsidR="00990FA0" w:rsidRPr="009D34F3">
          <w:rPr>
            <w:rStyle w:val="Hyperlink"/>
          </w:rPr>
          <w:t>Observation 1</w:t>
        </w:r>
        <w:r w:rsidR="00990FA0"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="00990FA0" w:rsidRPr="009D34F3">
          <w:rPr>
            <w:rStyle w:val="Hyperlink"/>
          </w:rPr>
          <w:t>RSRP levels are reasonably good in the two drone field measurements.</w:t>
        </w:r>
      </w:hyperlink>
    </w:p>
    <w:p w14:paraId="120B1DA7" w14:textId="60EC0EF2" w:rsidR="00990FA0" w:rsidRDefault="00990FA0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495284133" w:history="1">
        <w:r w:rsidRPr="009D34F3">
          <w:rPr>
            <w:rStyle w:val="Hyperlink"/>
          </w:rPr>
          <w:t>Observation 2</w:t>
        </w:r>
        <w:r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Pr="009D34F3">
          <w:rPr>
            <w:rStyle w:val="Hyperlink"/>
          </w:rPr>
          <w:t>RSRQ levels vary with deployment and flight routes in the two drone field measurements.</w:t>
        </w:r>
      </w:hyperlink>
    </w:p>
    <w:p w14:paraId="4F7D3EDF" w14:textId="1A7D47F3" w:rsidR="00990FA0" w:rsidRDefault="00990FA0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hyperlink w:anchor="_Toc495284134" w:history="1">
        <w:r w:rsidRPr="009D34F3">
          <w:rPr>
            <w:rStyle w:val="Hyperlink"/>
          </w:rPr>
          <w:t>Observation 3</w:t>
        </w:r>
        <w:r>
          <w:rPr>
            <w:rFonts w:asciiTheme="minorHAnsi" w:eastAsiaTheme="minorEastAsia" w:hAnsiTheme="minorHAnsi" w:cstheme="minorBidi"/>
            <w:b w:val="0"/>
            <w:sz w:val="22"/>
            <w:lang w:eastAsia="en-US"/>
          </w:rPr>
          <w:tab/>
        </w:r>
        <w:r w:rsidRPr="009D34F3">
          <w:rPr>
            <w:rStyle w:val="Hyperlink"/>
          </w:rPr>
          <w:t>Aerial UE may be connected to a farther cell rather than the nearest cell.</w:t>
        </w:r>
      </w:hyperlink>
    </w:p>
    <w:p w14:paraId="54D6074E" w14:textId="71253AFA" w:rsidR="0026254B" w:rsidRDefault="0026254B" w:rsidP="0026254B">
      <w:pPr>
        <w:pStyle w:val="BodyText"/>
        <w:rPr>
          <w:rFonts w:ascii="Times New Roman" w:hAnsi="Times New Roman" w:cs="Times New Roman"/>
          <w:bCs/>
          <w:noProof/>
        </w:rPr>
      </w:pPr>
      <w:r w:rsidRPr="006E0E35">
        <w:rPr>
          <w:rFonts w:ascii="Times New Roman" w:hAnsi="Times New Roman" w:cs="Times New Roman"/>
          <w:bCs/>
          <w:noProof/>
        </w:rPr>
        <w:fldChar w:fldCharType="end"/>
      </w:r>
    </w:p>
    <w:p w14:paraId="5B3C850D" w14:textId="77777777" w:rsidR="00F507D1" w:rsidRPr="006E0E35" w:rsidRDefault="00F507D1" w:rsidP="00CE0424">
      <w:pPr>
        <w:pStyle w:val="Heading1"/>
        <w:rPr>
          <w:rFonts w:ascii="Times New Roman" w:hAnsi="Times New Roman" w:cs="Times New Roman"/>
        </w:rPr>
      </w:pPr>
      <w:r w:rsidRPr="006E0E35">
        <w:rPr>
          <w:rFonts w:ascii="Times New Roman" w:hAnsi="Times New Roman" w:cs="Times New Roman"/>
        </w:rPr>
        <w:t>References</w:t>
      </w:r>
    </w:p>
    <w:p w14:paraId="3BC9304B" w14:textId="3A6C5948" w:rsidR="003A7EF3" w:rsidRDefault="000D6C8E" w:rsidP="000D6C8E">
      <w:pPr>
        <w:pStyle w:val="Reference"/>
        <w:numPr>
          <w:ilvl w:val="0"/>
          <w:numId w:val="48"/>
        </w:numPr>
        <w:jc w:val="both"/>
        <w:rPr>
          <w:rFonts w:ascii="Times New Roman" w:hAnsi="Times New Roman" w:cs="Times New Roman"/>
        </w:rPr>
      </w:pPr>
      <w:bookmarkStart w:id="6" w:name="_Ref477774264"/>
      <w:r>
        <w:rPr>
          <w:rFonts w:ascii="Times New Roman" w:hAnsi="Times New Roman" w:cs="Times New Roman"/>
        </w:rPr>
        <w:t>RP-170779, “New SID on Enhanced Support for Aerial Vehicles,” NTT DOCOMO INC, Ericsson.</w:t>
      </w:r>
      <w:bookmarkEnd w:id="6"/>
    </w:p>
    <w:p w14:paraId="69A9E643" w14:textId="77777777" w:rsidR="007F7250" w:rsidRDefault="007F7250" w:rsidP="007F7250">
      <w:pPr>
        <w:pStyle w:val="Reference"/>
        <w:numPr>
          <w:ilvl w:val="0"/>
          <w:numId w:val="0"/>
        </w:numPr>
        <w:ind w:left="567"/>
        <w:jc w:val="both"/>
        <w:rPr>
          <w:rFonts w:ascii="Times New Roman" w:hAnsi="Times New Roman" w:cs="Times New Roman"/>
        </w:rPr>
      </w:pPr>
    </w:p>
    <w:p w14:paraId="4997EBCF" w14:textId="321ABFF2" w:rsidR="00D00174" w:rsidRDefault="00D00174" w:rsidP="00D00174">
      <w:pPr>
        <w:pStyle w:val="Heading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Appendix: 3D views of field measurements in </w:t>
      </w:r>
      <w:proofErr w:type="spellStart"/>
      <w:r>
        <w:rPr>
          <w:rFonts w:ascii="Times New Roman" w:hAnsi="Times New Roman" w:cs="Times New Roman"/>
        </w:rPr>
        <w:t>Jorvas</w:t>
      </w:r>
      <w:proofErr w:type="spellEnd"/>
    </w:p>
    <w:p w14:paraId="47426C26" w14:textId="1AA2F277" w:rsidR="0041417A" w:rsidRPr="0041417A" w:rsidRDefault="005217B5" w:rsidP="00696E0C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3516ED1C" wp14:editId="2CC97B11">
            <wp:extent cx="2646465" cy="1300048"/>
            <wp:effectExtent l="0" t="0" r="190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99891" cy="13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GB"/>
        </w:rPr>
        <w:t xml:space="preserve">    </w:t>
      </w:r>
      <w:r w:rsidR="00696E0C">
        <w:rPr>
          <w:noProof/>
        </w:rPr>
        <w:drawing>
          <wp:inline distT="0" distB="0" distL="0" distR="0" wp14:anchorId="0AB0D24A" wp14:editId="0F0AD92E">
            <wp:extent cx="2864883" cy="129623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1619" cy="130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0B15" w14:textId="77777777" w:rsidR="00D00174" w:rsidRPr="000D6C8E" w:rsidRDefault="00D00174" w:rsidP="00D00174">
      <w:pPr>
        <w:pStyle w:val="Reference"/>
        <w:numPr>
          <w:ilvl w:val="0"/>
          <w:numId w:val="0"/>
        </w:numPr>
        <w:jc w:val="both"/>
        <w:rPr>
          <w:rFonts w:ascii="Times New Roman" w:hAnsi="Times New Roman" w:cs="Times New Roman"/>
        </w:rPr>
      </w:pPr>
    </w:p>
    <w:sectPr w:rsidR="00D00174" w:rsidRPr="000D6C8E" w:rsidSect="00C02A4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numRestart w:val="eachSect"/>
      </w:footnotePr>
      <w:pgSz w:w="12240" w:h="15840" w:code="1"/>
      <w:pgMar w:top="1440" w:right="1440" w:bottom="1440" w:left="1440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258940" w14:textId="77777777" w:rsidR="00D26791" w:rsidRDefault="00D26791">
      <w:r>
        <w:separator/>
      </w:r>
    </w:p>
  </w:endnote>
  <w:endnote w:type="continuationSeparator" w:id="0">
    <w:p w14:paraId="1FAEAA1B" w14:textId="77777777" w:rsidR="00D26791" w:rsidRDefault="00D267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Ericsson Capital TT">
    <w:panose1 w:val="02000503000000020004"/>
    <w:charset w:val="00"/>
    <w:family w:val="auto"/>
    <w:pitch w:val="variable"/>
    <w:sig w:usb0="800002A7" w:usb1="40000000" w:usb2="00000000" w:usb3="00000000" w:csb0="0000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A90088" w14:textId="77777777" w:rsidR="00706C44" w:rsidRDefault="00706C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C4F2C" w14:textId="5621BEB2" w:rsidR="00E66BF7" w:rsidRDefault="00E66BF7" w:rsidP="00313FD6">
    <w:pPr>
      <w:pStyle w:val="Footer"/>
      <w:tabs>
        <w:tab w:val="center" w:pos="4820"/>
        <w:tab w:val="right" w:pos="9639"/>
      </w:tabs>
      <w:jc w:val="lef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EA45F8" w14:textId="77777777" w:rsidR="00706C44" w:rsidRDefault="00706C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A155CA" w14:textId="77777777" w:rsidR="00D26791" w:rsidRDefault="00D26791">
      <w:r>
        <w:separator/>
      </w:r>
    </w:p>
  </w:footnote>
  <w:footnote w:type="continuationSeparator" w:id="0">
    <w:p w14:paraId="5AE7AA68" w14:textId="77777777" w:rsidR="00D26791" w:rsidRDefault="00D267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0E8C68" w14:textId="7BF84C27" w:rsidR="00E66BF7" w:rsidRDefault="00E66BF7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1D1D217" w14:textId="77777777" w:rsidR="00706C44" w:rsidRDefault="00706C4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2B6B17" w14:textId="77777777" w:rsidR="00706C44" w:rsidRDefault="00706C4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70E618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B0C82C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ADDAFE9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8513F94"/>
    <w:multiLevelType w:val="hybridMultilevel"/>
    <w:tmpl w:val="31E0E9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C94047"/>
    <w:multiLevelType w:val="hybridMultilevel"/>
    <w:tmpl w:val="6AC6C97C"/>
    <w:lvl w:ilvl="0" w:tplc="A0DE133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CA887AF6">
      <w:numFmt w:val="bullet"/>
      <w:lvlText w:val="-"/>
      <w:lvlJc w:val="left"/>
      <w:pPr>
        <w:ind w:left="1440" w:hanging="360"/>
      </w:pPr>
      <w:rPr>
        <w:rFonts w:ascii="Times" w:eastAsia="Batang" w:hAnsi="Times" w:cs="Time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3A10C2"/>
    <w:multiLevelType w:val="hybridMultilevel"/>
    <w:tmpl w:val="361AF2E8"/>
    <w:lvl w:ilvl="0" w:tplc="1009000F">
      <w:start w:val="1"/>
      <w:numFmt w:val="decimal"/>
      <w:lvlText w:val="%1."/>
      <w:lvlJc w:val="left"/>
      <w:pPr>
        <w:ind w:left="360" w:hanging="360"/>
      </w:p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E79320D"/>
    <w:multiLevelType w:val="hybridMultilevel"/>
    <w:tmpl w:val="91F6FC5A"/>
    <w:lvl w:ilvl="0" w:tplc="BBF092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784DC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B087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9C50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5688AA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5839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C06E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0823A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94DE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22AF4F8C"/>
    <w:multiLevelType w:val="hybridMultilevel"/>
    <w:tmpl w:val="61B27B6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235A4C"/>
    <w:multiLevelType w:val="hybridMultilevel"/>
    <w:tmpl w:val="B3788B26"/>
    <w:lvl w:ilvl="0" w:tplc="10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BEA6C8C"/>
    <w:multiLevelType w:val="hybridMultilevel"/>
    <w:tmpl w:val="6378503E"/>
    <w:lvl w:ilvl="0" w:tplc="F40E6970">
      <w:start w:val="1"/>
      <w:numFmt w:val="lowerLetter"/>
      <w:lvlText w:val="(%1)"/>
      <w:lvlJc w:val="left"/>
      <w:pPr>
        <w:ind w:left="720" w:hanging="360"/>
      </w:pPr>
      <w:rPr>
        <w:rFonts w:ascii="Times" w:eastAsia="SimSun" w:hAnsi="Times" w:hint="default"/>
        <w:sz w:val="16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01D00"/>
    <w:multiLevelType w:val="hybridMultilevel"/>
    <w:tmpl w:val="2EBA20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F104D6"/>
    <w:multiLevelType w:val="hybridMultilevel"/>
    <w:tmpl w:val="80D608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8" w15:restartNumberingAfterBreak="0">
    <w:nsid w:val="3D47091C"/>
    <w:multiLevelType w:val="hybridMultilevel"/>
    <w:tmpl w:val="1AFA2F48"/>
    <w:lvl w:ilvl="0" w:tplc="3DF0B1F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C86DE5"/>
    <w:multiLevelType w:val="hybridMultilevel"/>
    <w:tmpl w:val="AD2CF862"/>
    <w:lvl w:ilvl="0" w:tplc="D14AACB2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6E3385"/>
    <w:multiLevelType w:val="hybridMultilevel"/>
    <w:tmpl w:val="724EBD40"/>
    <w:lvl w:ilvl="0" w:tplc="FA8424A6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BF8234C"/>
    <w:multiLevelType w:val="hybridMultilevel"/>
    <w:tmpl w:val="BA945A40"/>
    <w:lvl w:ilvl="0" w:tplc="C5D40AC0">
      <w:start w:val="1"/>
      <w:numFmt w:val="lowerLetter"/>
      <w:lvlText w:val="(%1)"/>
      <w:lvlJc w:val="left"/>
      <w:pPr>
        <w:ind w:left="170" w:firstLine="550"/>
      </w:pPr>
      <w:rPr>
        <w:rFonts w:ascii="Times" w:eastAsia="SimSun" w:hAnsi="Times" w:hint="default"/>
        <w:sz w:val="16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444886"/>
    <w:multiLevelType w:val="hybridMultilevel"/>
    <w:tmpl w:val="2248654A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811BE1"/>
    <w:multiLevelType w:val="hybridMultilevel"/>
    <w:tmpl w:val="6B7C0DAC"/>
    <w:lvl w:ilvl="0" w:tplc="08AAA92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7E0AC8"/>
    <w:multiLevelType w:val="hybridMultilevel"/>
    <w:tmpl w:val="91CE2C4E"/>
    <w:lvl w:ilvl="0" w:tplc="F02C4B0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FCDA72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4706280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3038D0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3A6FB0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0E602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4013E0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9CA15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D10C1BA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59C80904"/>
    <w:multiLevelType w:val="hybridMultilevel"/>
    <w:tmpl w:val="241E199C"/>
    <w:lvl w:ilvl="0" w:tplc="FDB014A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149528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02D0A8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301722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2A6E8E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8F0DE1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10D6A6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0DAD36A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E20E0A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59E02F5C"/>
    <w:multiLevelType w:val="hybridMultilevel"/>
    <w:tmpl w:val="1200EDC4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C770F94"/>
    <w:multiLevelType w:val="hybridMultilevel"/>
    <w:tmpl w:val="8348C3C6"/>
    <w:lvl w:ilvl="0" w:tplc="F4AAB796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5AAB7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028702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64C5D0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163276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BAEA0A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642573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8008B0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60D12C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5F406974"/>
    <w:multiLevelType w:val="hybridMultilevel"/>
    <w:tmpl w:val="A3A0B0A0"/>
    <w:lvl w:ilvl="0" w:tplc="7E6A1988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80016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1696D7E4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C72435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0892E0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9C2AC2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40C790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F87E5A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5860B6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2360A5A"/>
    <w:multiLevelType w:val="hybridMultilevel"/>
    <w:tmpl w:val="80524D28"/>
    <w:lvl w:ilvl="0" w:tplc="6A4424A8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9CC9BC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181A68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CE250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10F482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4630B2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AA049E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CEE36E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2FEACE0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673D6034"/>
    <w:multiLevelType w:val="hybridMultilevel"/>
    <w:tmpl w:val="FA448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8FD7328"/>
    <w:multiLevelType w:val="hybridMultilevel"/>
    <w:tmpl w:val="2496FBC0"/>
    <w:lvl w:ilvl="0" w:tplc="A60CA2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1E9FF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8A07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32C63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EA52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88F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69474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A292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8D284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68FE2727"/>
    <w:multiLevelType w:val="hybridMultilevel"/>
    <w:tmpl w:val="5EB4B266"/>
    <w:lvl w:ilvl="0" w:tplc="8D72F366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52E47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34CE432A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06C5A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EC6518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A1C5E4C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40F2A8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3925C56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DCF948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6AEE038C"/>
    <w:multiLevelType w:val="hybridMultilevel"/>
    <w:tmpl w:val="998617FE"/>
    <w:lvl w:ilvl="0" w:tplc="F46A22E8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9DD43636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0AB64168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92E85D5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2DC096BC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32CABDB6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A942C86A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406E4DB0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DEFE5CDA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6BBB3384"/>
    <w:multiLevelType w:val="hybridMultilevel"/>
    <w:tmpl w:val="0EA634B4"/>
    <w:lvl w:ilvl="0" w:tplc="10F250C6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1B72C0"/>
    <w:multiLevelType w:val="hybridMultilevel"/>
    <w:tmpl w:val="F184ED20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CD0436"/>
    <w:multiLevelType w:val="hybridMultilevel"/>
    <w:tmpl w:val="911077C2"/>
    <w:lvl w:ilvl="0" w:tplc="C90C82C0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8E2F9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Ericsson Capital TT" w:hAnsi="Ericsson Capital TT" w:hint="default"/>
      </w:rPr>
    </w:lvl>
    <w:lvl w:ilvl="2" w:tplc="F6ACE6CA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19E12DA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500DFC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B04638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26B18A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F260B8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66B814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7A946082"/>
    <w:multiLevelType w:val="hybridMultilevel"/>
    <w:tmpl w:val="CF767842"/>
    <w:lvl w:ilvl="0" w:tplc="1009000F">
      <w:start w:val="1"/>
      <w:numFmt w:val="decimal"/>
      <w:lvlText w:val="%1."/>
      <w:lvlJc w:val="left"/>
      <w:pPr>
        <w:ind w:left="720" w:hanging="360"/>
      </w:p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D2C6360"/>
    <w:multiLevelType w:val="hybridMultilevel"/>
    <w:tmpl w:val="B5B2E60E"/>
    <w:lvl w:ilvl="0" w:tplc="E6585E44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E5D0434"/>
    <w:multiLevelType w:val="hybridMultilevel"/>
    <w:tmpl w:val="38C44A6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F2B73B0"/>
    <w:multiLevelType w:val="hybridMultilevel"/>
    <w:tmpl w:val="18863460"/>
    <w:lvl w:ilvl="0" w:tplc="1F12631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2"/>
  </w:num>
  <w:num w:numId="3">
    <w:abstractNumId w:val="16"/>
  </w:num>
  <w:num w:numId="4">
    <w:abstractNumId w:val="17"/>
  </w:num>
  <w:num w:numId="5">
    <w:abstractNumId w:val="12"/>
  </w:num>
  <w:num w:numId="6">
    <w:abstractNumId w:val="21"/>
  </w:num>
  <w:num w:numId="7">
    <w:abstractNumId w:val="27"/>
  </w:num>
  <w:num w:numId="8">
    <w:abstractNumId w:val="13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24"/>
  </w:num>
  <w:num w:numId="14">
    <w:abstractNumId w:val="14"/>
  </w:num>
  <w:num w:numId="15">
    <w:abstractNumId w:val="44"/>
  </w:num>
  <w:num w:numId="16">
    <w:abstractNumId w:val="18"/>
  </w:num>
  <w:num w:numId="17">
    <w:abstractNumId w:val="31"/>
  </w:num>
  <w:num w:numId="18">
    <w:abstractNumId w:val="9"/>
  </w:num>
  <w:num w:numId="19">
    <w:abstractNumId w:val="30"/>
  </w:num>
  <w:num w:numId="20">
    <w:abstractNumId w:val="5"/>
  </w:num>
  <w:num w:numId="21">
    <w:abstractNumId w:val="4"/>
  </w:num>
  <w:num w:numId="22">
    <w:abstractNumId w:val="37"/>
  </w:num>
  <w:num w:numId="23">
    <w:abstractNumId w:val="11"/>
  </w:num>
  <w:num w:numId="24">
    <w:abstractNumId w:val="23"/>
  </w:num>
  <w:num w:numId="25">
    <w:abstractNumId w:val="38"/>
  </w:num>
  <w:num w:numId="26">
    <w:abstractNumId w:val="34"/>
  </w:num>
  <w:num w:numId="27">
    <w:abstractNumId w:val="35"/>
  </w:num>
  <w:num w:numId="28">
    <w:abstractNumId w:val="39"/>
  </w:num>
  <w:num w:numId="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</w:num>
  <w:num w:numId="31">
    <w:abstractNumId w:val="41"/>
  </w:num>
  <w:num w:numId="32">
    <w:abstractNumId w:val="26"/>
  </w:num>
  <w:num w:numId="33">
    <w:abstractNumId w:val="20"/>
  </w:num>
  <w:num w:numId="34">
    <w:abstractNumId w:val="19"/>
  </w:num>
  <w:num w:numId="35">
    <w:abstractNumId w:val="42"/>
  </w:num>
  <w:num w:numId="36">
    <w:abstractNumId w:val="15"/>
  </w:num>
  <w:num w:numId="37">
    <w:abstractNumId w:val="29"/>
  </w:num>
  <w:num w:numId="38">
    <w:abstractNumId w:val="36"/>
  </w:num>
  <w:num w:numId="39">
    <w:abstractNumId w:val="8"/>
  </w:num>
  <w:num w:numId="40">
    <w:abstractNumId w:val="40"/>
  </w:num>
  <w:num w:numId="41">
    <w:abstractNumId w:val="32"/>
  </w:num>
  <w:num w:numId="42">
    <w:abstractNumId w:val="25"/>
  </w:num>
  <w:num w:numId="43">
    <w:abstractNumId w:val="43"/>
  </w:num>
  <w:num w:numId="44">
    <w:abstractNumId w:val="33"/>
  </w:num>
  <w:num w:numId="45">
    <w:abstractNumId w:val="28"/>
  </w:num>
  <w:num w:numId="46">
    <w:abstractNumId w:val="7"/>
  </w:num>
  <w:num w:numId="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CA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CA" w:vendorID="64" w:dllVersion="0" w:nlCheck="1" w:checkStyle="0"/>
  <w:proofState w:spelling="clean" w:grammar="clean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stylePaneSortMethod w:val="000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6832"/>
    <w:rsid w:val="000006E1"/>
    <w:rsid w:val="00002A37"/>
    <w:rsid w:val="00003F5E"/>
    <w:rsid w:val="00006446"/>
    <w:rsid w:val="00006896"/>
    <w:rsid w:val="00007CDC"/>
    <w:rsid w:val="00011B28"/>
    <w:rsid w:val="00015D15"/>
    <w:rsid w:val="0002346B"/>
    <w:rsid w:val="00024296"/>
    <w:rsid w:val="0002564D"/>
    <w:rsid w:val="00025ECA"/>
    <w:rsid w:val="00030B30"/>
    <w:rsid w:val="000325B8"/>
    <w:rsid w:val="00034C15"/>
    <w:rsid w:val="00036BA1"/>
    <w:rsid w:val="00042009"/>
    <w:rsid w:val="000422E2"/>
    <w:rsid w:val="00042F22"/>
    <w:rsid w:val="000444EF"/>
    <w:rsid w:val="00046F53"/>
    <w:rsid w:val="00052240"/>
    <w:rsid w:val="00052692"/>
    <w:rsid w:val="00052A07"/>
    <w:rsid w:val="000534E3"/>
    <w:rsid w:val="0005606A"/>
    <w:rsid w:val="00057117"/>
    <w:rsid w:val="000616E7"/>
    <w:rsid w:val="000626BA"/>
    <w:rsid w:val="0006487E"/>
    <w:rsid w:val="00065E1A"/>
    <w:rsid w:val="000669EB"/>
    <w:rsid w:val="00077E5F"/>
    <w:rsid w:val="0008036A"/>
    <w:rsid w:val="00081AE6"/>
    <w:rsid w:val="000855EB"/>
    <w:rsid w:val="00085B52"/>
    <w:rsid w:val="000866F2"/>
    <w:rsid w:val="00086D7F"/>
    <w:rsid w:val="0009009F"/>
    <w:rsid w:val="00091557"/>
    <w:rsid w:val="000924C1"/>
    <w:rsid w:val="000924F0"/>
    <w:rsid w:val="00093474"/>
    <w:rsid w:val="0009467A"/>
    <w:rsid w:val="0009510F"/>
    <w:rsid w:val="000A1B7B"/>
    <w:rsid w:val="000A56F2"/>
    <w:rsid w:val="000A63F9"/>
    <w:rsid w:val="000A6AB3"/>
    <w:rsid w:val="000B2719"/>
    <w:rsid w:val="000B3A8F"/>
    <w:rsid w:val="000B470F"/>
    <w:rsid w:val="000B4AB9"/>
    <w:rsid w:val="000B58C3"/>
    <w:rsid w:val="000B61E9"/>
    <w:rsid w:val="000C165A"/>
    <w:rsid w:val="000C2321"/>
    <w:rsid w:val="000C2E19"/>
    <w:rsid w:val="000D0D07"/>
    <w:rsid w:val="000D4797"/>
    <w:rsid w:val="000D664C"/>
    <w:rsid w:val="000D6C8E"/>
    <w:rsid w:val="000E0527"/>
    <w:rsid w:val="000E1E92"/>
    <w:rsid w:val="000E250B"/>
    <w:rsid w:val="000F06D6"/>
    <w:rsid w:val="000F0EB1"/>
    <w:rsid w:val="000F1106"/>
    <w:rsid w:val="000F3BE9"/>
    <w:rsid w:val="000F3F6C"/>
    <w:rsid w:val="000F5829"/>
    <w:rsid w:val="000F6DF3"/>
    <w:rsid w:val="001005FF"/>
    <w:rsid w:val="00101275"/>
    <w:rsid w:val="001062FB"/>
    <w:rsid w:val="001063E6"/>
    <w:rsid w:val="00113CF4"/>
    <w:rsid w:val="001153EA"/>
    <w:rsid w:val="00115643"/>
    <w:rsid w:val="00116765"/>
    <w:rsid w:val="001219F5"/>
    <w:rsid w:val="00121A20"/>
    <w:rsid w:val="0012377F"/>
    <w:rsid w:val="00124314"/>
    <w:rsid w:val="00126B4A"/>
    <w:rsid w:val="00132FD0"/>
    <w:rsid w:val="001344C0"/>
    <w:rsid w:val="001346FA"/>
    <w:rsid w:val="00135252"/>
    <w:rsid w:val="00136397"/>
    <w:rsid w:val="00137AB5"/>
    <w:rsid w:val="00137F0B"/>
    <w:rsid w:val="00143182"/>
    <w:rsid w:val="0014604F"/>
    <w:rsid w:val="00146415"/>
    <w:rsid w:val="0014725F"/>
    <w:rsid w:val="00150473"/>
    <w:rsid w:val="00151E23"/>
    <w:rsid w:val="001526E0"/>
    <w:rsid w:val="0015373E"/>
    <w:rsid w:val="001551B5"/>
    <w:rsid w:val="0016038F"/>
    <w:rsid w:val="00164CDE"/>
    <w:rsid w:val="001659C1"/>
    <w:rsid w:val="00173A8E"/>
    <w:rsid w:val="0018143F"/>
    <w:rsid w:val="001814F1"/>
    <w:rsid w:val="00190AC1"/>
    <w:rsid w:val="0019341A"/>
    <w:rsid w:val="0019790D"/>
    <w:rsid w:val="00197DF9"/>
    <w:rsid w:val="001A1987"/>
    <w:rsid w:val="001A2564"/>
    <w:rsid w:val="001A2AAA"/>
    <w:rsid w:val="001A6173"/>
    <w:rsid w:val="001A6CBA"/>
    <w:rsid w:val="001B0D97"/>
    <w:rsid w:val="001B5A5D"/>
    <w:rsid w:val="001C1CE5"/>
    <w:rsid w:val="001C3D2A"/>
    <w:rsid w:val="001D51BA"/>
    <w:rsid w:val="001D6342"/>
    <w:rsid w:val="001D6D53"/>
    <w:rsid w:val="001E2560"/>
    <w:rsid w:val="001E58E2"/>
    <w:rsid w:val="001E7AED"/>
    <w:rsid w:val="001F3916"/>
    <w:rsid w:val="001F54C5"/>
    <w:rsid w:val="001F63FB"/>
    <w:rsid w:val="001F662C"/>
    <w:rsid w:val="001F7074"/>
    <w:rsid w:val="00200490"/>
    <w:rsid w:val="00201F3A"/>
    <w:rsid w:val="00203F96"/>
    <w:rsid w:val="002069B2"/>
    <w:rsid w:val="00207ED7"/>
    <w:rsid w:val="00207FA3"/>
    <w:rsid w:val="002109A2"/>
    <w:rsid w:val="00214DA8"/>
    <w:rsid w:val="002153C4"/>
    <w:rsid w:val="00215423"/>
    <w:rsid w:val="002158FA"/>
    <w:rsid w:val="00220600"/>
    <w:rsid w:val="00220DD8"/>
    <w:rsid w:val="00221E13"/>
    <w:rsid w:val="002224DB"/>
    <w:rsid w:val="00223FCB"/>
    <w:rsid w:val="002252C3"/>
    <w:rsid w:val="00225C54"/>
    <w:rsid w:val="00230765"/>
    <w:rsid w:val="002313A6"/>
    <w:rsid w:val="002319E4"/>
    <w:rsid w:val="00235632"/>
    <w:rsid w:val="00235872"/>
    <w:rsid w:val="00236C84"/>
    <w:rsid w:val="00241559"/>
    <w:rsid w:val="00241DB4"/>
    <w:rsid w:val="002435B3"/>
    <w:rsid w:val="002451ED"/>
    <w:rsid w:val="00245404"/>
    <w:rsid w:val="002458EB"/>
    <w:rsid w:val="00246B9F"/>
    <w:rsid w:val="002500C8"/>
    <w:rsid w:val="00250A29"/>
    <w:rsid w:val="00255F71"/>
    <w:rsid w:val="00257543"/>
    <w:rsid w:val="002617E7"/>
    <w:rsid w:val="0026254B"/>
    <w:rsid w:val="00264228"/>
    <w:rsid w:val="00264334"/>
    <w:rsid w:val="0026473E"/>
    <w:rsid w:val="00266214"/>
    <w:rsid w:val="00267C83"/>
    <w:rsid w:val="0027144F"/>
    <w:rsid w:val="00271813"/>
    <w:rsid w:val="00271F3A"/>
    <w:rsid w:val="00273278"/>
    <w:rsid w:val="002737F4"/>
    <w:rsid w:val="00277305"/>
    <w:rsid w:val="002805F5"/>
    <w:rsid w:val="00280751"/>
    <w:rsid w:val="00280C8C"/>
    <w:rsid w:val="0028209C"/>
    <w:rsid w:val="0028280A"/>
    <w:rsid w:val="00286ACD"/>
    <w:rsid w:val="00287838"/>
    <w:rsid w:val="002907B5"/>
    <w:rsid w:val="002927F0"/>
    <w:rsid w:val="00292EB7"/>
    <w:rsid w:val="00296227"/>
    <w:rsid w:val="00296F44"/>
    <w:rsid w:val="0029777D"/>
    <w:rsid w:val="002A055E"/>
    <w:rsid w:val="002A1D4E"/>
    <w:rsid w:val="002A2869"/>
    <w:rsid w:val="002B24D6"/>
    <w:rsid w:val="002B5901"/>
    <w:rsid w:val="002B634E"/>
    <w:rsid w:val="002C37AD"/>
    <w:rsid w:val="002C41E6"/>
    <w:rsid w:val="002C7315"/>
    <w:rsid w:val="002D071A"/>
    <w:rsid w:val="002D34B2"/>
    <w:rsid w:val="002D7637"/>
    <w:rsid w:val="002D7847"/>
    <w:rsid w:val="002E17F2"/>
    <w:rsid w:val="002E63AE"/>
    <w:rsid w:val="002E7CAE"/>
    <w:rsid w:val="002F2771"/>
    <w:rsid w:val="002F37A9"/>
    <w:rsid w:val="002F6288"/>
    <w:rsid w:val="00301CE6"/>
    <w:rsid w:val="0030256B"/>
    <w:rsid w:val="00303A6E"/>
    <w:rsid w:val="0030501F"/>
    <w:rsid w:val="00307BA1"/>
    <w:rsid w:val="00311702"/>
    <w:rsid w:val="00311E82"/>
    <w:rsid w:val="00313FD6"/>
    <w:rsid w:val="003143BD"/>
    <w:rsid w:val="0031779E"/>
    <w:rsid w:val="003203ED"/>
    <w:rsid w:val="00322C9F"/>
    <w:rsid w:val="003238DD"/>
    <w:rsid w:val="00324D23"/>
    <w:rsid w:val="00326C2E"/>
    <w:rsid w:val="00327997"/>
    <w:rsid w:val="00331751"/>
    <w:rsid w:val="00331B7B"/>
    <w:rsid w:val="00334579"/>
    <w:rsid w:val="00335858"/>
    <w:rsid w:val="00336BDA"/>
    <w:rsid w:val="00342BD7"/>
    <w:rsid w:val="00342ED2"/>
    <w:rsid w:val="00344049"/>
    <w:rsid w:val="00346DB5"/>
    <w:rsid w:val="003477B1"/>
    <w:rsid w:val="00347AE6"/>
    <w:rsid w:val="00356A14"/>
    <w:rsid w:val="00357380"/>
    <w:rsid w:val="00360146"/>
    <w:rsid w:val="003602D9"/>
    <w:rsid w:val="003604CE"/>
    <w:rsid w:val="003668C0"/>
    <w:rsid w:val="00370E47"/>
    <w:rsid w:val="003742AC"/>
    <w:rsid w:val="00374ADB"/>
    <w:rsid w:val="00377CE1"/>
    <w:rsid w:val="00385BF0"/>
    <w:rsid w:val="003939FF"/>
    <w:rsid w:val="00393C64"/>
    <w:rsid w:val="00395149"/>
    <w:rsid w:val="003A0243"/>
    <w:rsid w:val="003A0E41"/>
    <w:rsid w:val="003A2223"/>
    <w:rsid w:val="003A2A0F"/>
    <w:rsid w:val="003A45A1"/>
    <w:rsid w:val="003A5B0A"/>
    <w:rsid w:val="003A6BAC"/>
    <w:rsid w:val="003A7EF3"/>
    <w:rsid w:val="003B159C"/>
    <w:rsid w:val="003B1FE7"/>
    <w:rsid w:val="003B369F"/>
    <w:rsid w:val="003B36A3"/>
    <w:rsid w:val="003B7FE5"/>
    <w:rsid w:val="003C11C8"/>
    <w:rsid w:val="003C2702"/>
    <w:rsid w:val="003C3A75"/>
    <w:rsid w:val="003C7806"/>
    <w:rsid w:val="003D109F"/>
    <w:rsid w:val="003D2478"/>
    <w:rsid w:val="003D3C45"/>
    <w:rsid w:val="003D5B1F"/>
    <w:rsid w:val="003E0890"/>
    <w:rsid w:val="003E15FA"/>
    <w:rsid w:val="003E55E4"/>
    <w:rsid w:val="003E74E3"/>
    <w:rsid w:val="003F05C7"/>
    <w:rsid w:val="003F2CD4"/>
    <w:rsid w:val="003F6BBE"/>
    <w:rsid w:val="004000E8"/>
    <w:rsid w:val="00402E2B"/>
    <w:rsid w:val="004033B5"/>
    <w:rsid w:val="004050EA"/>
    <w:rsid w:val="0040512B"/>
    <w:rsid w:val="00405CA5"/>
    <w:rsid w:val="00407CD3"/>
    <w:rsid w:val="00410134"/>
    <w:rsid w:val="00410B72"/>
    <w:rsid w:val="00410F18"/>
    <w:rsid w:val="0041263E"/>
    <w:rsid w:val="00413AAC"/>
    <w:rsid w:val="00413E92"/>
    <w:rsid w:val="0041417A"/>
    <w:rsid w:val="00421105"/>
    <w:rsid w:val="004242F4"/>
    <w:rsid w:val="00427248"/>
    <w:rsid w:val="00431F1D"/>
    <w:rsid w:val="00437447"/>
    <w:rsid w:val="00441782"/>
    <w:rsid w:val="00441A92"/>
    <w:rsid w:val="00444C68"/>
    <w:rsid w:val="00444F56"/>
    <w:rsid w:val="00446488"/>
    <w:rsid w:val="004475C4"/>
    <w:rsid w:val="004517AA"/>
    <w:rsid w:val="00452CAC"/>
    <w:rsid w:val="0045383B"/>
    <w:rsid w:val="00457565"/>
    <w:rsid w:val="00457B71"/>
    <w:rsid w:val="004616AD"/>
    <w:rsid w:val="004669E2"/>
    <w:rsid w:val="00470C31"/>
    <w:rsid w:val="004734D0"/>
    <w:rsid w:val="0047556B"/>
    <w:rsid w:val="00477768"/>
    <w:rsid w:val="00483557"/>
    <w:rsid w:val="00492BC5"/>
    <w:rsid w:val="004964F1"/>
    <w:rsid w:val="004A16BC"/>
    <w:rsid w:val="004A2B94"/>
    <w:rsid w:val="004B0E77"/>
    <w:rsid w:val="004B3B89"/>
    <w:rsid w:val="004B7C0C"/>
    <w:rsid w:val="004C3898"/>
    <w:rsid w:val="004D36B1"/>
    <w:rsid w:val="004D541E"/>
    <w:rsid w:val="004D7EBD"/>
    <w:rsid w:val="004E1292"/>
    <w:rsid w:val="004E2680"/>
    <w:rsid w:val="004E28F9"/>
    <w:rsid w:val="004E3AC3"/>
    <w:rsid w:val="004E462E"/>
    <w:rsid w:val="004E56DC"/>
    <w:rsid w:val="004E76F4"/>
    <w:rsid w:val="004F0B4E"/>
    <w:rsid w:val="004F0B6C"/>
    <w:rsid w:val="004F2078"/>
    <w:rsid w:val="004F4DA3"/>
    <w:rsid w:val="004F713C"/>
    <w:rsid w:val="005044C9"/>
    <w:rsid w:val="005063FA"/>
    <w:rsid w:val="00506557"/>
    <w:rsid w:val="0050677A"/>
    <w:rsid w:val="005108D8"/>
    <w:rsid w:val="005116F9"/>
    <w:rsid w:val="00512367"/>
    <w:rsid w:val="005123EA"/>
    <w:rsid w:val="00512682"/>
    <w:rsid w:val="005153A7"/>
    <w:rsid w:val="005217B5"/>
    <w:rsid w:val="005219CF"/>
    <w:rsid w:val="0052370A"/>
    <w:rsid w:val="0052647C"/>
    <w:rsid w:val="00527163"/>
    <w:rsid w:val="00534B59"/>
    <w:rsid w:val="0053506D"/>
    <w:rsid w:val="00536759"/>
    <w:rsid w:val="00537C62"/>
    <w:rsid w:val="00546970"/>
    <w:rsid w:val="00546F0B"/>
    <w:rsid w:val="00550EAF"/>
    <w:rsid w:val="00554192"/>
    <w:rsid w:val="00554E19"/>
    <w:rsid w:val="0056121F"/>
    <w:rsid w:val="00572505"/>
    <w:rsid w:val="00572592"/>
    <w:rsid w:val="0057337A"/>
    <w:rsid w:val="00574D57"/>
    <w:rsid w:val="00575DA6"/>
    <w:rsid w:val="0057618B"/>
    <w:rsid w:val="00581434"/>
    <w:rsid w:val="00582809"/>
    <w:rsid w:val="0058798C"/>
    <w:rsid w:val="005900FA"/>
    <w:rsid w:val="005935A4"/>
    <w:rsid w:val="005948C2"/>
    <w:rsid w:val="00595DCA"/>
    <w:rsid w:val="00596B51"/>
    <w:rsid w:val="0059779B"/>
    <w:rsid w:val="005A209A"/>
    <w:rsid w:val="005A662D"/>
    <w:rsid w:val="005B35D7"/>
    <w:rsid w:val="005B392A"/>
    <w:rsid w:val="005B3AA3"/>
    <w:rsid w:val="005B6F83"/>
    <w:rsid w:val="005C042E"/>
    <w:rsid w:val="005C29CF"/>
    <w:rsid w:val="005C3CD3"/>
    <w:rsid w:val="005C6575"/>
    <w:rsid w:val="005C6D6B"/>
    <w:rsid w:val="005C74FB"/>
    <w:rsid w:val="005C76F1"/>
    <w:rsid w:val="005D1602"/>
    <w:rsid w:val="005E385F"/>
    <w:rsid w:val="005E5442"/>
    <w:rsid w:val="005E5B81"/>
    <w:rsid w:val="005F1A99"/>
    <w:rsid w:val="005F2CB1"/>
    <w:rsid w:val="005F3025"/>
    <w:rsid w:val="005F618C"/>
    <w:rsid w:val="005F70BD"/>
    <w:rsid w:val="0060283C"/>
    <w:rsid w:val="00604F14"/>
    <w:rsid w:val="00610F80"/>
    <w:rsid w:val="00611B83"/>
    <w:rsid w:val="00613257"/>
    <w:rsid w:val="00616688"/>
    <w:rsid w:val="00620A71"/>
    <w:rsid w:val="00620D80"/>
    <w:rsid w:val="006234A6"/>
    <w:rsid w:val="00624AF7"/>
    <w:rsid w:val="00625E58"/>
    <w:rsid w:val="00630001"/>
    <w:rsid w:val="006311B3"/>
    <w:rsid w:val="0063284C"/>
    <w:rsid w:val="00636398"/>
    <w:rsid w:val="006368D3"/>
    <w:rsid w:val="006377EC"/>
    <w:rsid w:val="0064151F"/>
    <w:rsid w:val="00641533"/>
    <w:rsid w:val="0064208D"/>
    <w:rsid w:val="00643475"/>
    <w:rsid w:val="0064396A"/>
    <w:rsid w:val="00645D01"/>
    <w:rsid w:val="0064624E"/>
    <w:rsid w:val="00650AB9"/>
    <w:rsid w:val="00653094"/>
    <w:rsid w:val="006543A4"/>
    <w:rsid w:val="00655733"/>
    <w:rsid w:val="00655ACD"/>
    <w:rsid w:val="00656A92"/>
    <w:rsid w:val="00656DDE"/>
    <w:rsid w:val="0066011D"/>
    <w:rsid w:val="006607C0"/>
    <w:rsid w:val="006613A6"/>
    <w:rsid w:val="006627A2"/>
    <w:rsid w:val="006634E6"/>
    <w:rsid w:val="006655EE"/>
    <w:rsid w:val="00667EE7"/>
    <w:rsid w:val="00670922"/>
    <w:rsid w:val="00670BE1"/>
    <w:rsid w:val="0067218F"/>
    <w:rsid w:val="006741F2"/>
    <w:rsid w:val="00674CC3"/>
    <w:rsid w:val="00675C72"/>
    <w:rsid w:val="006771F9"/>
    <w:rsid w:val="006776D7"/>
    <w:rsid w:val="00681003"/>
    <w:rsid w:val="006817C9"/>
    <w:rsid w:val="00683ECE"/>
    <w:rsid w:val="00695FC2"/>
    <w:rsid w:val="00696949"/>
    <w:rsid w:val="00696E0C"/>
    <w:rsid w:val="00697052"/>
    <w:rsid w:val="006A2297"/>
    <w:rsid w:val="006A46FB"/>
    <w:rsid w:val="006A5E28"/>
    <w:rsid w:val="006A6585"/>
    <w:rsid w:val="006A697B"/>
    <w:rsid w:val="006A7AFF"/>
    <w:rsid w:val="006B1816"/>
    <w:rsid w:val="006B2099"/>
    <w:rsid w:val="006B50CF"/>
    <w:rsid w:val="006C03B8"/>
    <w:rsid w:val="006C5EC9"/>
    <w:rsid w:val="006C6059"/>
    <w:rsid w:val="006C7522"/>
    <w:rsid w:val="006D6F08"/>
    <w:rsid w:val="006E062C"/>
    <w:rsid w:val="006E0E35"/>
    <w:rsid w:val="006E1514"/>
    <w:rsid w:val="006E2288"/>
    <w:rsid w:val="006E28B7"/>
    <w:rsid w:val="006E3310"/>
    <w:rsid w:val="006E4E39"/>
    <w:rsid w:val="006E565E"/>
    <w:rsid w:val="006E673D"/>
    <w:rsid w:val="006E7D3B"/>
    <w:rsid w:val="006F1B70"/>
    <w:rsid w:val="006F2840"/>
    <w:rsid w:val="006F341D"/>
    <w:rsid w:val="006F3CDE"/>
    <w:rsid w:val="006F58D4"/>
    <w:rsid w:val="0070346E"/>
    <w:rsid w:val="00704EDB"/>
    <w:rsid w:val="00706101"/>
    <w:rsid w:val="00706C44"/>
    <w:rsid w:val="00707072"/>
    <w:rsid w:val="00707D61"/>
    <w:rsid w:val="00712287"/>
    <w:rsid w:val="00712772"/>
    <w:rsid w:val="007148D3"/>
    <w:rsid w:val="00715B9A"/>
    <w:rsid w:val="0072186C"/>
    <w:rsid w:val="00726EA6"/>
    <w:rsid w:val="00727208"/>
    <w:rsid w:val="00727680"/>
    <w:rsid w:val="007348B1"/>
    <w:rsid w:val="007362A6"/>
    <w:rsid w:val="00736D7D"/>
    <w:rsid w:val="00737FB0"/>
    <w:rsid w:val="00740E58"/>
    <w:rsid w:val="007445A0"/>
    <w:rsid w:val="0074524B"/>
    <w:rsid w:val="00747D8B"/>
    <w:rsid w:val="00751228"/>
    <w:rsid w:val="007571E1"/>
    <w:rsid w:val="007604B2"/>
    <w:rsid w:val="007642E1"/>
    <w:rsid w:val="00765281"/>
    <w:rsid w:val="00766BAD"/>
    <w:rsid w:val="007755F2"/>
    <w:rsid w:val="00776971"/>
    <w:rsid w:val="00777D37"/>
    <w:rsid w:val="0078177E"/>
    <w:rsid w:val="0078304C"/>
    <w:rsid w:val="00783673"/>
    <w:rsid w:val="00785490"/>
    <w:rsid w:val="00786411"/>
    <w:rsid w:val="00790B99"/>
    <w:rsid w:val="007925EA"/>
    <w:rsid w:val="00793CD8"/>
    <w:rsid w:val="00795C92"/>
    <w:rsid w:val="00796231"/>
    <w:rsid w:val="007964E9"/>
    <w:rsid w:val="00796DE5"/>
    <w:rsid w:val="007A0724"/>
    <w:rsid w:val="007A1CB3"/>
    <w:rsid w:val="007A306F"/>
    <w:rsid w:val="007A43A6"/>
    <w:rsid w:val="007A58A6"/>
    <w:rsid w:val="007B3D2D"/>
    <w:rsid w:val="007B50AE"/>
    <w:rsid w:val="007B51DF"/>
    <w:rsid w:val="007B7374"/>
    <w:rsid w:val="007C05DD"/>
    <w:rsid w:val="007C2391"/>
    <w:rsid w:val="007C3D18"/>
    <w:rsid w:val="007C60BF"/>
    <w:rsid w:val="007C6A07"/>
    <w:rsid w:val="007C75A1"/>
    <w:rsid w:val="007C77A5"/>
    <w:rsid w:val="007D04E5"/>
    <w:rsid w:val="007D5901"/>
    <w:rsid w:val="007D7526"/>
    <w:rsid w:val="007E4610"/>
    <w:rsid w:val="007E4715"/>
    <w:rsid w:val="007E505B"/>
    <w:rsid w:val="007E6069"/>
    <w:rsid w:val="007E7091"/>
    <w:rsid w:val="007E7C5D"/>
    <w:rsid w:val="007F180B"/>
    <w:rsid w:val="007F7250"/>
    <w:rsid w:val="007F75D5"/>
    <w:rsid w:val="00803FAE"/>
    <w:rsid w:val="0080605F"/>
    <w:rsid w:val="00807786"/>
    <w:rsid w:val="00807E1A"/>
    <w:rsid w:val="00811FCB"/>
    <w:rsid w:val="0081493C"/>
    <w:rsid w:val="008158D6"/>
    <w:rsid w:val="00817196"/>
    <w:rsid w:val="008235DB"/>
    <w:rsid w:val="00824AB4"/>
    <w:rsid w:val="00825C42"/>
    <w:rsid w:val="00825D25"/>
    <w:rsid w:val="00827D6F"/>
    <w:rsid w:val="00830636"/>
    <w:rsid w:val="008376AC"/>
    <w:rsid w:val="00837C47"/>
    <w:rsid w:val="00841993"/>
    <w:rsid w:val="008444E8"/>
    <w:rsid w:val="00844E80"/>
    <w:rsid w:val="00846FE7"/>
    <w:rsid w:val="008524D6"/>
    <w:rsid w:val="00854C47"/>
    <w:rsid w:val="00856911"/>
    <w:rsid w:val="008677FD"/>
    <w:rsid w:val="008706D4"/>
    <w:rsid w:val="00870F8A"/>
    <w:rsid w:val="00871827"/>
    <w:rsid w:val="008719A4"/>
    <w:rsid w:val="00871D23"/>
    <w:rsid w:val="00874312"/>
    <w:rsid w:val="0087437C"/>
    <w:rsid w:val="00875CD7"/>
    <w:rsid w:val="00876B4D"/>
    <w:rsid w:val="00877F18"/>
    <w:rsid w:val="00894503"/>
    <w:rsid w:val="00894A88"/>
    <w:rsid w:val="00895386"/>
    <w:rsid w:val="008A0D9C"/>
    <w:rsid w:val="008A21FF"/>
    <w:rsid w:val="008A2CE2"/>
    <w:rsid w:val="008A30AC"/>
    <w:rsid w:val="008A44B8"/>
    <w:rsid w:val="008A51A8"/>
    <w:rsid w:val="008A54C7"/>
    <w:rsid w:val="008A77D8"/>
    <w:rsid w:val="008B0483"/>
    <w:rsid w:val="008B120C"/>
    <w:rsid w:val="008B51A0"/>
    <w:rsid w:val="008B592A"/>
    <w:rsid w:val="008B7B5C"/>
    <w:rsid w:val="008C0A6C"/>
    <w:rsid w:val="008C0C99"/>
    <w:rsid w:val="008C2017"/>
    <w:rsid w:val="008C4958"/>
    <w:rsid w:val="008C4BAA"/>
    <w:rsid w:val="008C6AE8"/>
    <w:rsid w:val="008C7573"/>
    <w:rsid w:val="008C773C"/>
    <w:rsid w:val="008D2A47"/>
    <w:rsid w:val="008D34F1"/>
    <w:rsid w:val="008D39D8"/>
    <w:rsid w:val="008D6D1A"/>
    <w:rsid w:val="008E065E"/>
    <w:rsid w:val="008E0927"/>
    <w:rsid w:val="008E1909"/>
    <w:rsid w:val="008F1EAB"/>
    <w:rsid w:val="008F29DB"/>
    <w:rsid w:val="008F33DC"/>
    <w:rsid w:val="008F477F"/>
    <w:rsid w:val="008F5F41"/>
    <w:rsid w:val="009014C4"/>
    <w:rsid w:val="0090155F"/>
    <w:rsid w:val="00902350"/>
    <w:rsid w:val="0090336B"/>
    <w:rsid w:val="009053AA"/>
    <w:rsid w:val="009062D2"/>
    <w:rsid w:val="00906939"/>
    <w:rsid w:val="0090756E"/>
    <w:rsid w:val="00910B7D"/>
    <w:rsid w:val="00911DFB"/>
    <w:rsid w:val="00912B64"/>
    <w:rsid w:val="009139D9"/>
    <w:rsid w:val="00914AD8"/>
    <w:rsid w:val="00916079"/>
    <w:rsid w:val="00917CE9"/>
    <w:rsid w:val="00920BF2"/>
    <w:rsid w:val="00922010"/>
    <w:rsid w:val="00923260"/>
    <w:rsid w:val="00931BD9"/>
    <w:rsid w:val="00935739"/>
    <w:rsid w:val="00936865"/>
    <w:rsid w:val="009368F3"/>
    <w:rsid w:val="00941636"/>
    <w:rsid w:val="00941D88"/>
    <w:rsid w:val="00943742"/>
    <w:rsid w:val="00944FCC"/>
    <w:rsid w:val="00945C05"/>
    <w:rsid w:val="00946945"/>
    <w:rsid w:val="00947713"/>
    <w:rsid w:val="00950DE7"/>
    <w:rsid w:val="00952A24"/>
    <w:rsid w:val="00953920"/>
    <w:rsid w:val="00953D47"/>
    <w:rsid w:val="00955C6F"/>
    <w:rsid w:val="0095681E"/>
    <w:rsid w:val="009572D4"/>
    <w:rsid w:val="00957DBA"/>
    <w:rsid w:val="00961921"/>
    <w:rsid w:val="0096430A"/>
    <w:rsid w:val="0096554B"/>
    <w:rsid w:val="0096584A"/>
    <w:rsid w:val="00971F08"/>
    <w:rsid w:val="00975BB0"/>
    <w:rsid w:val="0097603D"/>
    <w:rsid w:val="00976949"/>
    <w:rsid w:val="00980477"/>
    <w:rsid w:val="00982591"/>
    <w:rsid w:val="00985253"/>
    <w:rsid w:val="009853B3"/>
    <w:rsid w:val="00985BFD"/>
    <w:rsid w:val="00990630"/>
    <w:rsid w:val="00990FA0"/>
    <w:rsid w:val="0099106A"/>
    <w:rsid w:val="00991761"/>
    <w:rsid w:val="00994DCA"/>
    <w:rsid w:val="009960EC"/>
    <w:rsid w:val="009970DD"/>
    <w:rsid w:val="00997CB2"/>
    <w:rsid w:val="009A0FBA"/>
    <w:rsid w:val="009A1601"/>
    <w:rsid w:val="009A18A7"/>
    <w:rsid w:val="009A462D"/>
    <w:rsid w:val="009A50D1"/>
    <w:rsid w:val="009A5CBA"/>
    <w:rsid w:val="009B0020"/>
    <w:rsid w:val="009B0A72"/>
    <w:rsid w:val="009B1F30"/>
    <w:rsid w:val="009B3AC2"/>
    <w:rsid w:val="009B4DF4"/>
    <w:rsid w:val="009B564E"/>
    <w:rsid w:val="009B7630"/>
    <w:rsid w:val="009B7E87"/>
    <w:rsid w:val="009C2C7A"/>
    <w:rsid w:val="009C403E"/>
    <w:rsid w:val="009C50DA"/>
    <w:rsid w:val="009C6832"/>
    <w:rsid w:val="009D4FF0"/>
    <w:rsid w:val="009D5E99"/>
    <w:rsid w:val="009D703C"/>
    <w:rsid w:val="009D718F"/>
    <w:rsid w:val="009E068F"/>
    <w:rsid w:val="009E14E0"/>
    <w:rsid w:val="009E35DB"/>
    <w:rsid w:val="009E47A3"/>
    <w:rsid w:val="009F08F3"/>
    <w:rsid w:val="009F344F"/>
    <w:rsid w:val="00A031D8"/>
    <w:rsid w:val="00A048A8"/>
    <w:rsid w:val="00A04F49"/>
    <w:rsid w:val="00A13E54"/>
    <w:rsid w:val="00A15745"/>
    <w:rsid w:val="00A17F63"/>
    <w:rsid w:val="00A20DFC"/>
    <w:rsid w:val="00A2193B"/>
    <w:rsid w:val="00A2351A"/>
    <w:rsid w:val="00A264A9"/>
    <w:rsid w:val="00A27785"/>
    <w:rsid w:val="00A30187"/>
    <w:rsid w:val="00A343C5"/>
    <w:rsid w:val="00A3448A"/>
    <w:rsid w:val="00A36297"/>
    <w:rsid w:val="00A41E2B"/>
    <w:rsid w:val="00A45B74"/>
    <w:rsid w:val="00A52E1D"/>
    <w:rsid w:val="00A53F4B"/>
    <w:rsid w:val="00A61499"/>
    <w:rsid w:val="00A62A77"/>
    <w:rsid w:val="00A63483"/>
    <w:rsid w:val="00A657D7"/>
    <w:rsid w:val="00A660AC"/>
    <w:rsid w:val="00A66A79"/>
    <w:rsid w:val="00A67E6C"/>
    <w:rsid w:val="00A71B99"/>
    <w:rsid w:val="00A739D0"/>
    <w:rsid w:val="00A761D4"/>
    <w:rsid w:val="00A77EC4"/>
    <w:rsid w:val="00A85C6C"/>
    <w:rsid w:val="00A85EF6"/>
    <w:rsid w:val="00A92879"/>
    <w:rsid w:val="00A92FB1"/>
    <w:rsid w:val="00A9442A"/>
    <w:rsid w:val="00A95C88"/>
    <w:rsid w:val="00A97B6B"/>
    <w:rsid w:val="00AA016F"/>
    <w:rsid w:val="00AA1ED6"/>
    <w:rsid w:val="00AA51D6"/>
    <w:rsid w:val="00AB0BC8"/>
    <w:rsid w:val="00AB11CA"/>
    <w:rsid w:val="00AB14D9"/>
    <w:rsid w:val="00AB44B9"/>
    <w:rsid w:val="00AB4AB8"/>
    <w:rsid w:val="00AB655E"/>
    <w:rsid w:val="00AC007F"/>
    <w:rsid w:val="00AC2ECD"/>
    <w:rsid w:val="00AC3119"/>
    <w:rsid w:val="00AC49FB"/>
    <w:rsid w:val="00AC5A10"/>
    <w:rsid w:val="00AC7789"/>
    <w:rsid w:val="00AD0AA3"/>
    <w:rsid w:val="00AD1A5B"/>
    <w:rsid w:val="00AD3F94"/>
    <w:rsid w:val="00AD4A5A"/>
    <w:rsid w:val="00AE004E"/>
    <w:rsid w:val="00AE2238"/>
    <w:rsid w:val="00AE27AC"/>
    <w:rsid w:val="00AE2FEB"/>
    <w:rsid w:val="00AE3288"/>
    <w:rsid w:val="00AE40E0"/>
    <w:rsid w:val="00AE4DBA"/>
    <w:rsid w:val="00AE4F07"/>
    <w:rsid w:val="00AF1C5D"/>
    <w:rsid w:val="00AF42D7"/>
    <w:rsid w:val="00AF7864"/>
    <w:rsid w:val="00B006FE"/>
    <w:rsid w:val="00B007CB"/>
    <w:rsid w:val="00B02AA9"/>
    <w:rsid w:val="00B02FA3"/>
    <w:rsid w:val="00B03374"/>
    <w:rsid w:val="00B05084"/>
    <w:rsid w:val="00B157F9"/>
    <w:rsid w:val="00B20256"/>
    <w:rsid w:val="00B208EA"/>
    <w:rsid w:val="00B20D09"/>
    <w:rsid w:val="00B261D7"/>
    <w:rsid w:val="00B2763F"/>
    <w:rsid w:val="00B27AAC"/>
    <w:rsid w:val="00B30848"/>
    <w:rsid w:val="00B30929"/>
    <w:rsid w:val="00B31BCF"/>
    <w:rsid w:val="00B372AA"/>
    <w:rsid w:val="00B377E5"/>
    <w:rsid w:val="00B40445"/>
    <w:rsid w:val="00B41888"/>
    <w:rsid w:val="00B43129"/>
    <w:rsid w:val="00B45A52"/>
    <w:rsid w:val="00B46175"/>
    <w:rsid w:val="00B664C7"/>
    <w:rsid w:val="00B7201D"/>
    <w:rsid w:val="00B739F6"/>
    <w:rsid w:val="00B75A51"/>
    <w:rsid w:val="00B81A6C"/>
    <w:rsid w:val="00B83B6F"/>
    <w:rsid w:val="00B84825"/>
    <w:rsid w:val="00B85DE5"/>
    <w:rsid w:val="00B90F73"/>
    <w:rsid w:val="00B93B59"/>
    <w:rsid w:val="00B9406A"/>
    <w:rsid w:val="00BA2280"/>
    <w:rsid w:val="00BA2A08"/>
    <w:rsid w:val="00BA56D2"/>
    <w:rsid w:val="00BA76E0"/>
    <w:rsid w:val="00BB2A25"/>
    <w:rsid w:val="00BB51E9"/>
    <w:rsid w:val="00BC0FDC"/>
    <w:rsid w:val="00BC101C"/>
    <w:rsid w:val="00BC3053"/>
    <w:rsid w:val="00BC4D2E"/>
    <w:rsid w:val="00BD48AC"/>
    <w:rsid w:val="00BD5F1A"/>
    <w:rsid w:val="00BD7542"/>
    <w:rsid w:val="00BD7B62"/>
    <w:rsid w:val="00BE00E9"/>
    <w:rsid w:val="00BE1234"/>
    <w:rsid w:val="00BE1853"/>
    <w:rsid w:val="00BE2FA6"/>
    <w:rsid w:val="00BE333F"/>
    <w:rsid w:val="00BE7406"/>
    <w:rsid w:val="00BE7603"/>
    <w:rsid w:val="00BF24AB"/>
    <w:rsid w:val="00BF26F3"/>
    <w:rsid w:val="00BF3279"/>
    <w:rsid w:val="00BF63CF"/>
    <w:rsid w:val="00BF74C7"/>
    <w:rsid w:val="00BF7642"/>
    <w:rsid w:val="00C015F1"/>
    <w:rsid w:val="00C01F33"/>
    <w:rsid w:val="00C024E3"/>
    <w:rsid w:val="00C02A4C"/>
    <w:rsid w:val="00C02CC6"/>
    <w:rsid w:val="00C040F7"/>
    <w:rsid w:val="00C044AB"/>
    <w:rsid w:val="00C05706"/>
    <w:rsid w:val="00C07377"/>
    <w:rsid w:val="00C10478"/>
    <w:rsid w:val="00C109B5"/>
    <w:rsid w:val="00C12107"/>
    <w:rsid w:val="00C1300F"/>
    <w:rsid w:val="00C14D4B"/>
    <w:rsid w:val="00C154BB"/>
    <w:rsid w:val="00C279B5"/>
    <w:rsid w:val="00C27C45"/>
    <w:rsid w:val="00C3719D"/>
    <w:rsid w:val="00C54995"/>
    <w:rsid w:val="00C54D41"/>
    <w:rsid w:val="00C60783"/>
    <w:rsid w:val="00C63131"/>
    <w:rsid w:val="00C64672"/>
    <w:rsid w:val="00C677FE"/>
    <w:rsid w:val="00C70697"/>
    <w:rsid w:val="00C72EF4"/>
    <w:rsid w:val="00C736A3"/>
    <w:rsid w:val="00C75D2F"/>
    <w:rsid w:val="00C767BE"/>
    <w:rsid w:val="00C76E3C"/>
    <w:rsid w:val="00C81568"/>
    <w:rsid w:val="00C86568"/>
    <w:rsid w:val="00C9027A"/>
    <w:rsid w:val="00C9068E"/>
    <w:rsid w:val="00C9336A"/>
    <w:rsid w:val="00C93C4B"/>
    <w:rsid w:val="00C944AB"/>
    <w:rsid w:val="00C95B40"/>
    <w:rsid w:val="00CA1068"/>
    <w:rsid w:val="00CA1ED8"/>
    <w:rsid w:val="00CA2417"/>
    <w:rsid w:val="00CB030C"/>
    <w:rsid w:val="00CB1F63"/>
    <w:rsid w:val="00CB4D5E"/>
    <w:rsid w:val="00CB7170"/>
    <w:rsid w:val="00CC040E"/>
    <w:rsid w:val="00CC111F"/>
    <w:rsid w:val="00CC2011"/>
    <w:rsid w:val="00CC3EA0"/>
    <w:rsid w:val="00CC7B45"/>
    <w:rsid w:val="00CD1188"/>
    <w:rsid w:val="00CD2ED1"/>
    <w:rsid w:val="00CD337B"/>
    <w:rsid w:val="00CD3D11"/>
    <w:rsid w:val="00CE0424"/>
    <w:rsid w:val="00CE4390"/>
    <w:rsid w:val="00CE7561"/>
    <w:rsid w:val="00CF007F"/>
    <w:rsid w:val="00CF1354"/>
    <w:rsid w:val="00CF3B1F"/>
    <w:rsid w:val="00CF3BF6"/>
    <w:rsid w:val="00CF625B"/>
    <w:rsid w:val="00CF687E"/>
    <w:rsid w:val="00D00174"/>
    <w:rsid w:val="00D0349B"/>
    <w:rsid w:val="00D10249"/>
    <w:rsid w:val="00D115C3"/>
    <w:rsid w:val="00D11897"/>
    <w:rsid w:val="00D13135"/>
    <w:rsid w:val="00D13E4E"/>
    <w:rsid w:val="00D14527"/>
    <w:rsid w:val="00D22CE3"/>
    <w:rsid w:val="00D239A7"/>
    <w:rsid w:val="00D23F47"/>
    <w:rsid w:val="00D26791"/>
    <w:rsid w:val="00D36E71"/>
    <w:rsid w:val="00D37D87"/>
    <w:rsid w:val="00D40B33"/>
    <w:rsid w:val="00D4318F"/>
    <w:rsid w:val="00D438BF"/>
    <w:rsid w:val="00D440F8"/>
    <w:rsid w:val="00D50D43"/>
    <w:rsid w:val="00D53781"/>
    <w:rsid w:val="00D546FF"/>
    <w:rsid w:val="00D55AD5"/>
    <w:rsid w:val="00D576CA"/>
    <w:rsid w:val="00D61AF5"/>
    <w:rsid w:val="00D652B5"/>
    <w:rsid w:val="00D66155"/>
    <w:rsid w:val="00D708B0"/>
    <w:rsid w:val="00D71305"/>
    <w:rsid w:val="00D764AE"/>
    <w:rsid w:val="00D77B1D"/>
    <w:rsid w:val="00D8021F"/>
    <w:rsid w:val="00D80383"/>
    <w:rsid w:val="00D80883"/>
    <w:rsid w:val="00D823C6"/>
    <w:rsid w:val="00D86CA3"/>
    <w:rsid w:val="00D871CE"/>
    <w:rsid w:val="00D9196D"/>
    <w:rsid w:val="00D9229D"/>
    <w:rsid w:val="00D92982"/>
    <w:rsid w:val="00D9511E"/>
    <w:rsid w:val="00DA305E"/>
    <w:rsid w:val="00DA4FD6"/>
    <w:rsid w:val="00DA5417"/>
    <w:rsid w:val="00DA56E8"/>
    <w:rsid w:val="00DA6D1A"/>
    <w:rsid w:val="00DA7A53"/>
    <w:rsid w:val="00DA7B9B"/>
    <w:rsid w:val="00DB0A9F"/>
    <w:rsid w:val="00DB0DB4"/>
    <w:rsid w:val="00DB377D"/>
    <w:rsid w:val="00DB43A8"/>
    <w:rsid w:val="00DB4512"/>
    <w:rsid w:val="00DB7DBA"/>
    <w:rsid w:val="00DC2D36"/>
    <w:rsid w:val="00DC53EF"/>
    <w:rsid w:val="00DC634F"/>
    <w:rsid w:val="00DE5608"/>
    <w:rsid w:val="00DE58D0"/>
    <w:rsid w:val="00DE654F"/>
    <w:rsid w:val="00DF0B6E"/>
    <w:rsid w:val="00DF15E0"/>
    <w:rsid w:val="00DF37A0"/>
    <w:rsid w:val="00E03D02"/>
    <w:rsid w:val="00E110E7"/>
    <w:rsid w:val="00E11B20"/>
    <w:rsid w:val="00E11B73"/>
    <w:rsid w:val="00E17FA2"/>
    <w:rsid w:val="00E21BB0"/>
    <w:rsid w:val="00E22330"/>
    <w:rsid w:val="00E26988"/>
    <w:rsid w:val="00E30B5A"/>
    <w:rsid w:val="00E3123D"/>
    <w:rsid w:val="00E31461"/>
    <w:rsid w:val="00E31D43"/>
    <w:rsid w:val="00E32608"/>
    <w:rsid w:val="00E34188"/>
    <w:rsid w:val="00E34B6E"/>
    <w:rsid w:val="00E35559"/>
    <w:rsid w:val="00E3723A"/>
    <w:rsid w:val="00E37860"/>
    <w:rsid w:val="00E446F1"/>
    <w:rsid w:val="00E46886"/>
    <w:rsid w:val="00E47AEF"/>
    <w:rsid w:val="00E53B75"/>
    <w:rsid w:val="00E54E3B"/>
    <w:rsid w:val="00E5689D"/>
    <w:rsid w:val="00E57565"/>
    <w:rsid w:val="00E62B38"/>
    <w:rsid w:val="00E63838"/>
    <w:rsid w:val="00E64434"/>
    <w:rsid w:val="00E64B80"/>
    <w:rsid w:val="00E657E4"/>
    <w:rsid w:val="00E66BF7"/>
    <w:rsid w:val="00E67C51"/>
    <w:rsid w:val="00E70E1A"/>
    <w:rsid w:val="00E72EFC"/>
    <w:rsid w:val="00E758EC"/>
    <w:rsid w:val="00E77519"/>
    <w:rsid w:val="00E8234C"/>
    <w:rsid w:val="00E83AA9"/>
    <w:rsid w:val="00E83BF1"/>
    <w:rsid w:val="00E85928"/>
    <w:rsid w:val="00E85E4D"/>
    <w:rsid w:val="00E87822"/>
    <w:rsid w:val="00E90395"/>
    <w:rsid w:val="00E90AD8"/>
    <w:rsid w:val="00E90E49"/>
    <w:rsid w:val="00E917F9"/>
    <w:rsid w:val="00E9291C"/>
    <w:rsid w:val="00E93FFE"/>
    <w:rsid w:val="00E94F8A"/>
    <w:rsid w:val="00EA4B16"/>
    <w:rsid w:val="00EA7A41"/>
    <w:rsid w:val="00EB077B"/>
    <w:rsid w:val="00EB4EA2"/>
    <w:rsid w:val="00EC27C6"/>
    <w:rsid w:val="00EC4207"/>
    <w:rsid w:val="00EC4C3C"/>
    <w:rsid w:val="00EC5653"/>
    <w:rsid w:val="00EC6458"/>
    <w:rsid w:val="00EC71CE"/>
    <w:rsid w:val="00EC77A7"/>
    <w:rsid w:val="00ED1006"/>
    <w:rsid w:val="00ED4BBF"/>
    <w:rsid w:val="00ED4D4A"/>
    <w:rsid w:val="00EE59C8"/>
    <w:rsid w:val="00EF18FE"/>
    <w:rsid w:val="00EF5787"/>
    <w:rsid w:val="00EF60D0"/>
    <w:rsid w:val="00F002B9"/>
    <w:rsid w:val="00F01F8C"/>
    <w:rsid w:val="00F0528D"/>
    <w:rsid w:val="00F06C67"/>
    <w:rsid w:val="00F06DFD"/>
    <w:rsid w:val="00F071D1"/>
    <w:rsid w:val="00F07533"/>
    <w:rsid w:val="00F10629"/>
    <w:rsid w:val="00F153C6"/>
    <w:rsid w:val="00F15FA5"/>
    <w:rsid w:val="00F209B7"/>
    <w:rsid w:val="00F229FF"/>
    <w:rsid w:val="00F2376F"/>
    <w:rsid w:val="00F243D8"/>
    <w:rsid w:val="00F26862"/>
    <w:rsid w:val="00F3022F"/>
    <w:rsid w:val="00F30828"/>
    <w:rsid w:val="00F313D6"/>
    <w:rsid w:val="00F37279"/>
    <w:rsid w:val="00F40F0C"/>
    <w:rsid w:val="00F4766C"/>
    <w:rsid w:val="00F5060E"/>
    <w:rsid w:val="00F507D1"/>
    <w:rsid w:val="00F510EE"/>
    <w:rsid w:val="00F519CE"/>
    <w:rsid w:val="00F51ADA"/>
    <w:rsid w:val="00F53D50"/>
    <w:rsid w:val="00F54F0B"/>
    <w:rsid w:val="00F607C5"/>
    <w:rsid w:val="00F60DEA"/>
    <w:rsid w:val="00F6302A"/>
    <w:rsid w:val="00F64C2B"/>
    <w:rsid w:val="00F651BE"/>
    <w:rsid w:val="00F67CFB"/>
    <w:rsid w:val="00F67F53"/>
    <w:rsid w:val="00F703BE"/>
    <w:rsid w:val="00F71F69"/>
    <w:rsid w:val="00F72B72"/>
    <w:rsid w:val="00F74BB9"/>
    <w:rsid w:val="00F75550"/>
    <w:rsid w:val="00F75582"/>
    <w:rsid w:val="00F76EFA"/>
    <w:rsid w:val="00F804BE"/>
    <w:rsid w:val="00F817CE"/>
    <w:rsid w:val="00F8456C"/>
    <w:rsid w:val="00F859D8"/>
    <w:rsid w:val="00F868F5"/>
    <w:rsid w:val="00F9056A"/>
    <w:rsid w:val="00F90F8D"/>
    <w:rsid w:val="00F92782"/>
    <w:rsid w:val="00F936A2"/>
    <w:rsid w:val="00F93AA9"/>
    <w:rsid w:val="00F96985"/>
    <w:rsid w:val="00F97838"/>
    <w:rsid w:val="00FA1C3B"/>
    <w:rsid w:val="00FA2BB3"/>
    <w:rsid w:val="00FA46B3"/>
    <w:rsid w:val="00FB31AB"/>
    <w:rsid w:val="00FB4C80"/>
    <w:rsid w:val="00FB6A6A"/>
    <w:rsid w:val="00FC7429"/>
    <w:rsid w:val="00FD0595"/>
    <w:rsid w:val="00FD07F6"/>
    <w:rsid w:val="00FD1EC8"/>
    <w:rsid w:val="00FD47ED"/>
    <w:rsid w:val="00FD72E7"/>
    <w:rsid w:val="00FD74DB"/>
    <w:rsid w:val="00FD7594"/>
    <w:rsid w:val="00FD7660"/>
    <w:rsid w:val="00FE0655"/>
    <w:rsid w:val="00FE2365"/>
    <w:rsid w:val="00FE37D7"/>
    <w:rsid w:val="00FE4C7B"/>
    <w:rsid w:val="00FE6ED0"/>
    <w:rsid w:val="00FE7336"/>
    <w:rsid w:val="00FE787C"/>
    <w:rsid w:val="00FF11D4"/>
    <w:rsid w:val="00FF2A82"/>
    <w:rsid w:val="00FF45A5"/>
    <w:rsid w:val="00FF4B31"/>
    <w:rsid w:val="00FF4C0B"/>
    <w:rsid w:val="00FF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436E1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Subtitle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7F7250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next w:val="Normal"/>
    <w:link w:val="Heading1Char"/>
    <w:qFormat/>
    <w:rsid w:val="00F936A2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2"/>
      <w:szCs w:val="36"/>
      <w:lang w:val="en-GB" w:eastAsia="zh-CN"/>
    </w:rPr>
  </w:style>
  <w:style w:type="paragraph" w:styleId="Heading2">
    <w:name w:val="heading 2"/>
    <w:basedOn w:val="Heading1"/>
    <w:next w:val="Normal"/>
    <w:qFormat/>
    <w:rsid w:val="00F936A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8"/>
      <w:szCs w:val="32"/>
    </w:rPr>
  </w:style>
  <w:style w:type="paragraph" w:styleId="Heading3">
    <w:name w:val="heading 3"/>
    <w:basedOn w:val="Heading2"/>
    <w:next w:val="Normal"/>
    <w:qFormat/>
    <w:rsid w:val="00F936A2"/>
    <w:pPr>
      <w:numPr>
        <w:ilvl w:val="2"/>
      </w:numPr>
      <w:spacing w:before="120"/>
      <w:outlineLvl w:val="2"/>
    </w:pPr>
    <w:rPr>
      <w:sz w:val="24"/>
      <w:szCs w:val="28"/>
    </w:rPr>
  </w:style>
  <w:style w:type="paragraph" w:styleId="Heading4">
    <w:name w:val="heading 4"/>
    <w:basedOn w:val="Heading3"/>
    <w:next w:val="Normal"/>
    <w:qFormat/>
    <w:rsid w:val="00F936A2"/>
    <w:pPr>
      <w:numPr>
        <w:ilvl w:val="3"/>
      </w:numPr>
      <w:outlineLvl w:val="3"/>
    </w:pPr>
    <w:rPr>
      <w:szCs w:val="24"/>
    </w:rPr>
  </w:style>
  <w:style w:type="paragraph" w:styleId="Heading5">
    <w:name w:val="heading 5"/>
    <w:basedOn w:val="Heading4"/>
    <w:next w:val="Normal"/>
    <w:qFormat/>
    <w:rsid w:val="00F936A2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F936A2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F936A2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F936A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F936A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7F7250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7F7250"/>
  </w:style>
  <w:style w:type="paragraph" w:styleId="TOC8">
    <w:name w:val="toc 8"/>
    <w:basedOn w:val="TOC1"/>
    <w:semiHidden/>
    <w:rsid w:val="00F936A2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F936A2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Times New Roman" w:hAnsi="Times New Roman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qFormat/>
    <w:rsid w:val="00F936A2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F936A2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F936A2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F936A2"/>
    <w:pPr>
      <w:ind w:left="1418" w:hanging="1418"/>
    </w:pPr>
  </w:style>
  <w:style w:type="paragraph" w:styleId="TOC3">
    <w:name w:val="toc 3"/>
    <w:basedOn w:val="TOC2"/>
    <w:semiHidden/>
    <w:rsid w:val="00F936A2"/>
    <w:pPr>
      <w:ind w:left="1134" w:hanging="1134"/>
    </w:pPr>
  </w:style>
  <w:style w:type="paragraph" w:styleId="TOC2">
    <w:name w:val="toc 2"/>
    <w:basedOn w:val="TOC1"/>
    <w:semiHidden/>
    <w:rsid w:val="00F936A2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F936A2"/>
    <w:pPr>
      <w:ind w:left="284"/>
    </w:pPr>
  </w:style>
  <w:style w:type="paragraph" w:styleId="Index1">
    <w:name w:val="index 1"/>
    <w:basedOn w:val="Normal"/>
    <w:semiHidden/>
    <w:rsid w:val="00F936A2"/>
    <w:pPr>
      <w:keepLines/>
      <w:spacing w:after="0"/>
    </w:pPr>
  </w:style>
  <w:style w:type="paragraph" w:styleId="DocumentMap">
    <w:name w:val="Document Map"/>
    <w:basedOn w:val="Normal"/>
    <w:semiHidden/>
    <w:rsid w:val="00F936A2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F936A2"/>
    <w:pPr>
      <w:ind w:left="851"/>
    </w:pPr>
  </w:style>
  <w:style w:type="paragraph" w:styleId="ListNumber">
    <w:name w:val="List Number"/>
    <w:basedOn w:val="List"/>
    <w:rsid w:val="00F936A2"/>
  </w:style>
  <w:style w:type="paragraph" w:styleId="List">
    <w:name w:val="List"/>
    <w:basedOn w:val="Normal"/>
    <w:rsid w:val="00F936A2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F936A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F936A2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F936A2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qFormat/>
    <w:rsid w:val="00F936A2"/>
    <w:pPr>
      <w:tabs>
        <w:tab w:val="left" w:pos="1800"/>
        <w:tab w:val="right" w:pos="9360"/>
      </w:tabs>
      <w:spacing w:after="0"/>
    </w:pPr>
    <w:rPr>
      <w:rFonts w:ascii="Arial" w:hAnsi="Arial"/>
      <w:b/>
    </w:rPr>
  </w:style>
  <w:style w:type="paragraph" w:styleId="TOC9">
    <w:name w:val="toc 9"/>
    <w:basedOn w:val="TOC8"/>
    <w:semiHidden/>
    <w:rsid w:val="00F936A2"/>
    <w:pPr>
      <w:ind w:left="1418" w:hanging="1418"/>
    </w:pPr>
  </w:style>
  <w:style w:type="paragraph" w:styleId="TOC6">
    <w:name w:val="toc 6"/>
    <w:basedOn w:val="TOC5"/>
    <w:next w:val="Normal"/>
    <w:semiHidden/>
    <w:rsid w:val="00F936A2"/>
    <w:pPr>
      <w:ind w:left="1985" w:hanging="1985"/>
    </w:pPr>
  </w:style>
  <w:style w:type="paragraph" w:styleId="TOC7">
    <w:name w:val="toc 7"/>
    <w:basedOn w:val="TOC6"/>
    <w:next w:val="Normal"/>
    <w:semiHidden/>
    <w:rsid w:val="00F936A2"/>
    <w:pPr>
      <w:ind w:left="2268" w:hanging="2268"/>
    </w:pPr>
  </w:style>
  <w:style w:type="paragraph" w:styleId="ListBullet2">
    <w:name w:val="List Bullet 2"/>
    <w:basedOn w:val="ListBullet"/>
    <w:rsid w:val="00F936A2"/>
    <w:pPr>
      <w:numPr>
        <w:numId w:val="6"/>
      </w:numPr>
    </w:pPr>
  </w:style>
  <w:style w:type="paragraph" w:styleId="ListBullet">
    <w:name w:val="List Bullet"/>
    <w:basedOn w:val="BodyText"/>
    <w:rsid w:val="00F936A2"/>
    <w:pPr>
      <w:numPr>
        <w:numId w:val="5"/>
      </w:numPr>
    </w:pPr>
  </w:style>
  <w:style w:type="paragraph" w:styleId="ListBullet3">
    <w:name w:val="List Bullet 3"/>
    <w:basedOn w:val="ListBullet2"/>
    <w:rsid w:val="00F936A2"/>
    <w:pPr>
      <w:numPr>
        <w:numId w:val="7"/>
      </w:numPr>
    </w:pPr>
  </w:style>
  <w:style w:type="paragraph" w:customStyle="1" w:styleId="EQ">
    <w:name w:val="EQ"/>
    <w:basedOn w:val="Normal"/>
    <w:next w:val="Normal"/>
    <w:rsid w:val="00F936A2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F936A2"/>
    <w:pPr>
      <w:ind w:left="851"/>
    </w:pPr>
  </w:style>
  <w:style w:type="paragraph" w:styleId="List3">
    <w:name w:val="List 3"/>
    <w:basedOn w:val="List2"/>
    <w:rsid w:val="00F936A2"/>
    <w:pPr>
      <w:ind w:left="1135"/>
    </w:pPr>
  </w:style>
  <w:style w:type="paragraph" w:styleId="List4">
    <w:name w:val="List 4"/>
    <w:basedOn w:val="List3"/>
    <w:rsid w:val="00F936A2"/>
    <w:pPr>
      <w:ind w:left="1418"/>
    </w:pPr>
  </w:style>
  <w:style w:type="paragraph" w:styleId="List5">
    <w:name w:val="List 5"/>
    <w:basedOn w:val="List4"/>
    <w:rsid w:val="00F936A2"/>
    <w:pPr>
      <w:ind w:left="1702"/>
    </w:pPr>
  </w:style>
  <w:style w:type="paragraph" w:customStyle="1" w:styleId="EditorsNote">
    <w:name w:val="Editor's Note"/>
    <w:basedOn w:val="Normal"/>
    <w:rsid w:val="00F936A2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F936A2"/>
    <w:pPr>
      <w:numPr>
        <w:numId w:val="8"/>
      </w:numPr>
    </w:pPr>
  </w:style>
  <w:style w:type="paragraph" w:styleId="ListBullet5">
    <w:name w:val="List Bullet 5"/>
    <w:basedOn w:val="ListBullet4"/>
    <w:rsid w:val="00F936A2"/>
    <w:pPr>
      <w:numPr>
        <w:numId w:val="4"/>
      </w:numPr>
    </w:pPr>
  </w:style>
  <w:style w:type="paragraph" w:styleId="Footer">
    <w:name w:val="footer"/>
    <w:basedOn w:val="Header"/>
    <w:semiHidden/>
    <w:rsid w:val="00F936A2"/>
    <w:pPr>
      <w:jc w:val="center"/>
    </w:pPr>
    <w:rPr>
      <w:i/>
      <w:iCs/>
    </w:rPr>
  </w:style>
  <w:style w:type="paragraph" w:customStyle="1" w:styleId="Reference">
    <w:name w:val="Reference"/>
    <w:basedOn w:val="Normal"/>
    <w:qFormat/>
    <w:rsid w:val="00F936A2"/>
    <w:pPr>
      <w:numPr>
        <w:numId w:val="2"/>
      </w:numPr>
    </w:pPr>
  </w:style>
  <w:style w:type="paragraph" w:styleId="BalloonText">
    <w:name w:val="Balloon Text"/>
    <w:basedOn w:val="Normal"/>
    <w:semiHidden/>
    <w:rsid w:val="00F936A2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semiHidden/>
    <w:rsid w:val="00F936A2"/>
  </w:style>
  <w:style w:type="paragraph" w:styleId="BodyText">
    <w:name w:val="Body Text"/>
    <w:basedOn w:val="Normal"/>
    <w:link w:val="BodyTextChar"/>
    <w:qFormat/>
    <w:rsid w:val="00F936A2"/>
  </w:style>
  <w:style w:type="character" w:styleId="Hyperlink">
    <w:name w:val="Hyperlink"/>
    <w:uiPriority w:val="99"/>
    <w:rsid w:val="00F936A2"/>
    <w:rPr>
      <w:color w:val="0000FF"/>
      <w:u w:val="single"/>
      <w:lang w:val="en-GB"/>
    </w:rPr>
  </w:style>
  <w:style w:type="character" w:styleId="FollowedHyperlink">
    <w:name w:val="FollowedHyperlink"/>
    <w:semiHidden/>
    <w:rsid w:val="00F936A2"/>
    <w:rPr>
      <w:color w:val="FF0000"/>
      <w:u w:val="single"/>
    </w:rPr>
  </w:style>
  <w:style w:type="character" w:styleId="CommentReference">
    <w:name w:val="annotation reference"/>
    <w:semiHidden/>
    <w:rsid w:val="00F936A2"/>
    <w:rPr>
      <w:sz w:val="16"/>
      <w:szCs w:val="16"/>
    </w:rPr>
  </w:style>
  <w:style w:type="paragraph" w:styleId="CommentText">
    <w:name w:val="annotation text"/>
    <w:basedOn w:val="Normal"/>
    <w:semiHidden/>
    <w:rsid w:val="00F936A2"/>
  </w:style>
  <w:style w:type="paragraph" w:styleId="CommentSubject">
    <w:name w:val="annotation subject"/>
    <w:basedOn w:val="CommentText"/>
    <w:next w:val="CommentText"/>
    <w:semiHidden/>
    <w:rsid w:val="00F936A2"/>
    <w:rPr>
      <w:b/>
      <w:bCs/>
    </w:rPr>
  </w:style>
  <w:style w:type="character" w:customStyle="1" w:styleId="Heading1Char">
    <w:name w:val="Heading 1 Char"/>
    <w:link w:val="Heading1"/>
    <w:rsid w:val="00F936A2"/>
    <w:rPr>
      <w:rFonts w:ascii="Arial" w:hAnsi="Arial" w:cs="Arial"/>
      <w:sz w:val="32"/>
      <w:szCs w:val="36"/>
      <w:lang w:val="en-GB" w:eastAsia="zh-CN"/>
    </w:rPr>
  </w:style>
  <w:style w:type="paragraph" w:customStyle="1" w:styleId="B1">
    <w:name w:val="B1"/>
    <w:basedOn w:val="List"/>
    <w:rsid w:val="00F936A2"/>
    <w:pPr>
      <w:spacing w:after="180"/>
    </w:pPr>
  </w:style>
  <w:style w:type="paragraph" w:customStyle="1" w:styleId="B2">
    <w:name w:val="B2"/>
    <w:basedOn w:val="List2"/>
    <w:rsid w:val="00F936A2"/>
    <w:pPr>
      <w:spacing w:after="180"/>
    </w:pPr>
  </w:style>
  <w:style w:type="paragraph" w:customStyle="1" w:styleId="B3">
    <w:name w:val="B3"/>
    <w:basedOn w:val="List3"/>
    <w:rsid w:val="00F936A2"/>
    <w:pPr>
      <w:spacing w:after="180"/>
    </w:pPr>
  </w:style>
  <w:style w:type="paragraph" w:customStyle="1" w:styleId="B4">
    <w:name w:val="B4"/>
    <w:basedOn w:val="List4"/>
    <w:rsid w:val="00F936A2"/>
    <w:pPr>
      <w:spacing w:after="180"/>
    </w:pPr>
  </w:style>
  <w:style w:type="paragraph" w:customStyle="1" w:styleId="Proposal">
    <w:name w:val="Proposal"/>
    <w:basedOn w:val="Normal"/>
    <w:qFormat/>
    <w:rsid w:val="00F936A2"/>
    <w:pPr>
      <w:numPr>
        <w:numId w:val="3"/>
      </w:numPr>
      <w:tabs>
        <w:tab w:val="clear" w:pos="1304"/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F936A2"/>
    <w:rPr>
      <w:rFonts w:ascii="Times New Roman" w:hAnsi="Times New Roman"/>
      <w:lang w:val="en-GB" w:eastAsia="zh-CN"/>
    </w:rPr>
  </w:style>
  <w:style w:type="paragraph" w:customStyle="1" w:styleId="B5">
    <w:name w:val="B5"/>
    <w:basedOn w:val="List5"/>
    <w:rsid w:val="00F936A2"/>
    <w:pPr>
      <w:spacing w:after="180"/>
    </w:pPr>
  </w:style>
  <w:style w:type="paragraph" w:customStyle="1" w:styleId="EX">
    <w:name w:val="EX"/>
    <w:basedOn w:val="Normal"/>
    <w:rsid w:val="00F936A2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F936A2"/>
    <w:pPr>
      <w:spacing w:after="0"/>
    </w:pPr>
  </w:style>
  <w:style w:type="paragraph" w:customStyle="1" w:styleId="TAL">
    <w:name w:val="TAL"/>
    <w:basedOn w:val="Normal"/>
    <w:link w:val="TALChar"/>
    <w:rsid w:val="00F936A2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rsid w:val="00F936A2"/>
    <w:pPr>
      <w:jc w:val="center"/>
    </w:pPr>
  </w:style>
  <w:style w:type="paragraph" w:customStyle="1" w:styleId="TAH">
    <w:name w:val="TAH"/>
    <w:basedOn w:val="TAC"/>
    <w:link w:val="TAHCar"/>
    <w:rsid w:val="00F936A2"/>
    <w:rPr>
      <w:b/>
    </w:rPr>
  </w:style>
  <w:style w:type="paragraph" w:customStyle="1" w:styleId="TAN">
    <w:name w:val="TAN"/>
    <w:basedOn w:val="TAL"/>
    <w:rsid w:val="00F936A2"/>
    <w:pPr>
      <w:ind w:left="851" w:hanging="851"/>
    </w:pPr>
  </w:style>
  <w:style w:type="paragraph" w:customStyle="1" w:styleId="TAR">
    <w:name w:val="TAR"/>
    <w:basedOn w:val="TAL"/>
    <w:rsid w:val="00F936A2"/>
    <w:pPr>
      <w:jc w:val="right"/>
    </w:pPr>
  </w:style>
  <w:style w:type="paragraph" w:customStyle="1" w:styleId="TH">
    <w:name w:val="TH"/>
    <w:basedOn w:val="Normal"/>
    <w:rsid w:val="00F936A2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F936A2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F936A2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F936A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F936A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F936A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F936A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F936A2"/>
  </w:style>
  <w:style w:type="paragraph" w:customStyle="1" w:styleId="ZH">
    <w:name w:val="ZH"/>
    <w:rsid w:val="00F936A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F936A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F936A2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F936A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F936A2"/>
    <w:pPr>
      <w:framePr w:wrap="notBeside" w:y="16161"/>
    </w:pPr>
  </w:style>
  <w:style w:type="paragraph" w:customStyle="1" w:styleId="FP">
    <w:name w:val="FP"/>
    <w:basedOn w:val="Normal"/>
    <w:rsid w:val="00F936A2"/>
    <w:pPr>
      <w:spacing w:after="0"/>
    </w:pPr>
  </w:style>
  <w:style w:type="paragraph" w:customStyle="1" w:styleId="Observation">
    <w:name w:val="Observation"/>
    <w:basedOn w:val="Proposal"/>
    <w:qFormat/>
    <w:rsid w:val="00F936A2"/>
    <w:pPr>
      <w:numPr>
        <w:numId w:val="13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F936A2"/>
    <w:pPr>
      <w:ind w:left="1418" w:hanging="1418"/>
    </w:pPr>
    <w:rPr>
      <w:b/>
    </w:rPr>
  </w:style>
  <w:style w:type="paragraph" w:styleId="Index4">
    <w:name w:val="index 4"/>
    <w:basedOn w:val="Normal"/>
    <w:next w:val="Normal"/>
    <w:autoRedefine/>
    <w:rsid w:val="00F936A2"/>
    <w:pPr>
      <w:ind w:left="800" w:hanging="200"/>
    </w:pPr>
  </w:style>
  <w:style w:type="paragraph" w:styleId="ListParagraph">
    <w:name w:val="List Paragraph"/>
    <w:basedOn w:val="Normal"/>
    <w:link w:val="ListParagraphChar"/>
    <w:uiPriority w:val="34"/>
    <w:qFormat/>
    <w:rsid w:val="00BF7642"/>
    <w:pPr>
      <w:spacing w:after="180"/>
      <w:ind w:left="720"/>
      <w:contextualSpacing/>
    </w:pPr>
    <w:rPr>
      <w:rFonts w:ascii="Times" w:eastAsia="SimSun" w:hAnsi="Times"/>
      <w:szCs w:val="24"/>
      <w:lang w:eastAsia="ja-JP"/>
    </w:rPr>
  </w:style>
  <w:style w:type="character" w:customStyle="1" w:styleId="ListParagraphChar">
    <w:name w:val="List Paragraph Char"/>
    <w:link w:val="ListParagraph"/>
    <w:uiPriority w:val="34"/>
    <w:locked/>
    <w:rsid w:val="00BF7642"/>
    <w:rPr>
      <w:rFonts w:ascii="Times" w:eastAsia="SimSun" w:hAnsi="Times"/>
      <w:szCs w:val="24"/>
      <w:lang w:val="en-GB" w:eastAsia="ja-JP"/>
    </w:rPr>
  </w:style>
  <w:style w:type="character" w:styleId="PlaceholderText">
    <w:name w:val="Placeholder Text"/>
    <w:basedOn w:val="DefaultParagraphFont"/>
    <w:uiPriority w:val="99"/>
    <w:semiHidden/>
    <w:rsid w:val="00C109B5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DB43A8"/>
    <w:pPr>
      <w:spacing w:before="100" w:beforeAutospacing="1" w:after="100" w:afterAutospacing="1"/>
    </w:pPr>
    <w:rPr>
      <w:sz w:val="24"/>
      <w:szCs w:val="24"/>
      <w:lang w:val="en-CA" w:eastAsia="en-CA"/>
    </w:rPr>
  </w:style>
  <w:style w:type="character" w:customStyle="1" w:styleId="TALChar">
    <w:name w:val="TAL Char"/>
    <w:link w:val="TAL"/>
    <w:rsid w:val="007E7C5D"/>
    <w:rPr>
      <w:rFonts w:ascii="Times New Roman" w:hAnsi="Times New Roman"/>
      <w:sz w:val="18"/>
      <w:lang w:val="en-GB"/>
    </w:rPr>
  </w:style>
  <w:style w:type="paragraph" w:customStyle="1" w:styleId="Tabletext">
    <w:name w:val="Table_text"/>
    <w:basedOn w:val="Normal"/>
    <w:rsid w:val="007E7C5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SimSun"/>
    </w:rPr>
  </w:style>
  <w:style w:type="character" w:customStyle="1" w:styleId="TAHCar">
    <w:name w:val="TAH Car"/>
    <w:link w:val="TAH"/>
    <w:rsid w:val="007E7C5D"/>
    <w:rPr>
      <w:rFonts w:ascii="Times New Roman" w:hAnsi="Times New Roman"/>
      <w:b/>
      <w:sz w:val="18"/>
      <w:lang w:val="en-GB"/>
    </w:rPr>
  </w:style>
  <w:style w:type="table" w:styleId="TableGrid">
    <w:name w:val="Table Grid"/>
    <w:basedOn w:val="TableNormal"/>
    <w:uiPriority w:val="59"/>
    <w:rsid w:val="004475C4"/>
    <w:rPr>
      <w:rFonts w:ascii="Times New Roman" w:eastAsia="MS Mincho" w:hAnsi="Times New Roman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232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166625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345406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65989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91258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3647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4824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03868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550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17966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316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32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60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670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008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74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33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7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70211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10089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108234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48464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6540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8139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23053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066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276966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309470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62009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00539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3066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25773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130577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79642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3165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990100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827021">
          <w:marLeft w:val="27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28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92585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2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84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080429">
          <w:marLeft w:val="274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0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888004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58773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475809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77237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0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0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388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130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5B14B9-3B72-444F-8DDA-2B1B665FF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476</Words>
  <Characters>2718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2017-09-19T17:42:00Z</dcterms:created>
  <dcterms:modified xsi:type="dcterms:W3CDTF">2017-10-09T07:47:00Z</dcterms:modified>
</cp:coreProperties>
</file>